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169A" w:rsidRPr="00324301" w:rsidRDefault="004774EB" w:rsidP="00F6169A">
      <w:pPr>
        <w:jc w:val="center"/>
        <w:rPr>
          <w:rFonts w:ascii="ＭＳ ゴシック" w:eastAsia="ＭＳ ゴシック" w:hAnsi="ＭＳ ゴシック"/>
          <w:kern w:val="0"/>
          <w:sz w:val="40"/>
          <w:szCs w:val="40"/>
        </w:rPr>
      </w:pPr>
      <w:r w:rsidRPr="00882EF5">
        <w:rPr>
          <w:rFonts w:ascii="ＭＳ ゴシック" w:eastAsia="ＭＳ ゴシック" w:hAnsi="ＭＳ ゴシック" w:hint="eastAsia"/>
          <w:kern w:val="0"/>
          <w:sz w:val="40"/>
          <w:szCs w:val="40"/>
        </w:rPr>
        <w:t>医療</w:t>
      </w:r>
      <w:r w:rsidRPr="00882EF5">
        <w:rPr>
          <w:rFonts w:ascii="ＭＳ ゴシック" w:eastAsia="ＭＳ ゴシック" w:hAnsi="ＭＳ ゴシック"/>
          <w:kern w:val="0"/>
          <w:sz w:val="40"/>
          <w:szCs w:val="40"/>
        </w:rPr>
        <w:t>関連</w:t>
      </w:r>
      <w:r w:rsidR="00F6169A" w:rsidRPr="004774EB">
        <w:rPr>
          <w:rFonts w:ascii="ＭＳ ゴシック" w:eastAsia="ＭＳ ゴシック" w:hAnsi="ＭＳ ゴシック" w:hint="eastAsia"/>
          <w:kern w:val="0"/>
          <w:sz w:val="40"/>
          <w:szCs w:val="40"/>
        </w:rPr>
        <w:t>感染対策</w:t>
      </w:r>
      <w:r w:rsidR="00F6169A" w:rsidRPr="00324301">
        <w:rPr>
          <w:rFonts w:ascii="ＭＳ ゴシック" w:eastAsia="ＭＳ ゴシック" w:hAnsi="ＭＳ ゴシック" w:hint="eastAsia"/>
          <w:kern w:val="0"/>
          <w:sz w:val="40"/>
          <w:szCs w:val="40"/>
        </w:rPr>
        <w:t>のための指針</w:t>
      </w:r>
    </w:p>
    <w:p w:rsidR="00F6169A" w:rsidRPr="00324301" w:rsidRDefault="00F6169A" w:rsidP="00F6169A">
      <w:pPr>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Ⅰ　総則</w:t>
      </w:r>
    </w:p>
    <w:p w:rsidR="00F6169A" w:rsidRPr="00F6169A" w:rsidRDefault="00F6169A" w:rsidP="00F6169A">
      <w:pPr>
        <w:rPr>
          <w:rFonts w:ascii="ＭＳ 明朝" w:hAnsi="ＭＳ 明朝"/>
          <w:sz w:val="22"/>
          <w:szCs w:val="22"/>
        </w:rPr>
      </w:pPr>
    </w:p>
    <w:p w:rsidR="00F6169A" w:rsidRPr="00324301" w:rsidRDefault="00F6169A" w:rsidP="00F6169A">
      <w:pPr>
        <w:rPr>
          <w:rFonts w:ascii="ＭＳ ゴシック" w:eastAsia="ＭＳ ゴシック" w:hAnsi="ＭＳ ゴシック"/>
          <w:sz w:val="28"/>
          <w:szCs w:val="28"/>
        </w:rPr>
      </w:pPr>
      <w:r w:rsidRPr="00324301">
        <w:rPr>
          <w:rFonts w:ascii="ＭＳ 明朝" w:hAnsi="ＭＳ 明朝" w:hint="eastAsia"/>
          <w:b/>
          <w:sz w:val="20"/>
          <w:szCs w:val="20"/>
        </w:rPr>
        <w:t xml:space="preserve">　</w:t>
      </w:r>
      <w:r w:rsidRPr="00324301">
        <w:rPr>
          <w:rFonts w:ascii="ＭＳ ゴシック" w:eastAsia="ＭＳ ゴシック" w:hAnsi="ＭＳ ゴシック" w:hint="eastAsia"/>
          <w:sz w:val="28"/>
          <w:szCs w:val="28"/>
        </w:rPr>
        <w:t>１　目的</w:t>
      </w:r>
    </w:p>
    <w:p w:rsidR="00F6169A" w:rsidRPr="00F6169A" w:rsidRDefault="00F6169A" w:rsidP="00F6169A">
      <w:pPr>
        <w:ind w:left="433" w:hangingChars="200" w:hanging="433"/>
        <w:rPr>
          <w:rFonts w:ascii="ＭＳ ゴシック" w:eastAsia="ＭＳ ゴシック" w:hAnsi="ＭＳ ゴシック"/>
          <w:sz w:val="22"/>
          <w:szCs w:val="22"/>
        </w:rPr>
      </w:pPr>
      <w:r w:rsidRPr="00324301">
        <w:rPr>
          <w:rFonts w:ascii="ＭＳ 明朝" w:hAnsi="ＭＳ 明朝" w:hint="eastAsia"/>
          <w:sz w:val="20"/>
          <w:szCs w:val="20"/>
        </w:rPr>
        <w:t xml:space="preserve">　　</w:t>
      </w:r>
      <w:r w:rsidRPr="00324301">
        <w:rPr>
          <w:rFonts w:ascii="ＭＳ ゴシック" w:eastAsia="ＭＳ ゴシック" w:hAnsi="ＭＳ ゴシック" w:hint="eastAsia"/>
          <w:sz w:val="24"/>
        </w:rPr>
        <w:t xml:space="preserve">　</w:t>
      </w:r>
      <w:r w:rsidRPr="00F6169A">
        <w:rPr>
          <w:rFonts w:ascii="ＭＳ ゴシック" w:eastAsia="ＭＳ ゴシック" w:hAnsi="ＭＳ ゴシック" w:hint="eastAsia"/>
          <w:sz w:val="22"/>
          <w:szCs w:val="22"/>
        </w:rPr>
        <w:t>この指針は、医療関連感染の予防・再発防止対策および集団感染事例発生時の対応等、静岡市立静岡病院における感染対策の基本方針を定め、</w:t>
      </w:r>
      <w:r w:rsidRPr="00882EF5">
        <w:rPr>
          <w:rFonts w:ascii="ＭＳ ゴシック" w:eastAsia="ＭＳ ゴシック" w:hAnsi="ＭＳ ゴシック" w:hint="eastAsia"/>
          <w:sz w:val="22"/>
          <w:szCs w:val="22"/>
        </w:rPr>
        <w:t>安全で質の高い医療</w:t>
      </w:r>
      <w:r w:rsidR="00882EF5" w:rsidRPr="00882EF5">
        <w:rPr>
          <w:rFonts w:ascii="ＭＳ ゴシック" w:eastAsia="ＭＳ ゴシック" w:hAnsi="ＭＳ ゴシック" w:hint="eastAsia"/>
          <w:sz w:val="22"/>
          <w:szCs w:val="22"/>
        </w:rPr>
        <w:t>及び</w:t>
      </w:r>
      <w:r w:rsidR="004774EB" w:rsidRPr="00882EF5">
        <w:rPr>
          <w:rFonts w:ascii="ＭＳ ゴシック" w:eastAsia="ＭＳ ゴシック" w:hAnsi="ＭＳ ゴシック" w:hint="eastAsia"/>
          <w:sz w:val="22"/>
          <w:szCs w:val="22"/>
        </w:rPr>
        <w:t>、</w:t>
      </w:r>
      <w:r w:rsidR="004774EB" w:rsidRPr="00882EF5">
        <w:rPr>
          <w:rFonts w:ascii="ＭＳ ゴシック" w:eastAsia="ＭＳ ゴシック" w:hAnsi="ＭＳ ゴシック"/>
          <w:sz w:val="22"/>
          <w:szCs w:val="22"/>
        </w:rPr>
        <w:t>患者のみならず訪問者、職員にとっても</w:t>
      </w:r>
      <w:r w:rsidR="004774EB" w:rsidRPr="00882EF5">
        <w:rPr>
          <w:rFonts w:ascii="ＭＳ ゴシック" w:eastAsia="ＭＳ ゴシック" w:hAnsi="ＭＳ ゴシック" w:hint="eastAsia"/>
          <w:sz w:val="22"/>
          <w:szCs w:val="22"/>
        </w:rPr>
        <w:t>良好な</w:t>
      </w:r>
      <w:r w:rsidR="004774EB" w:rsidRPr="00882EF5">
        <w:rPr>
          <w:rFonts w:ascii="ＭＳ ゴシック" w:eastAsia="ＭＳ ゴシック" w:hAnsi="ＭＳ ゴシック"/>
          <w:sz w:val="22"/>
          <w:szCs w:val="22"/>
        </w:rPr>
        <w:t>環境</w:t>
      </w:r>
      <w:r w:rsidRPr="00882EF5">
        <w:rPr>
          <w:rFonts w:ascii="ＭＳ ゴシック" w:eastAsia="ＭＳ ゴシック" w:hAnsi="ＭＳ ゴシック" w:hint="eastAsia"/>
          <w:sz w:val="22"/>
          <w:szCs w:val="22"/>
        </w:rPr>
        <w:t>を提供する</w:t>
      </w:r>
      <w:r w:rsidRPr="00F6169A">
        <w:rPr>
          <w:rFonts w:ascii="ＭＳ ゴシック" w:eastAsia="ＭＳ ゴシック" w:hAnsi="ＭＳ ゴシック" w:hint="eastAsia"/>
          <w:sz w:val="22"/>
          <w:szCs w:val="22"/>
        </w:rPr>
        <w:t>ことを目的とする。</w:t>
      </w:r>
    </w:p>
    <w:p w:rsidR="00F6169A" w:rsidRPr="00324301" w:rsidRDefault="00F6169A" w:rsidP="00F6169A">
      <w:pPr>
        <w:ind w:left="433" w:hangingChars="200" w:hanging="433"/>
        <w:rPr>
          <w:rFonts w:ascii="ＭＳ 明朝" w:hAnsi="ＭＳ 明朝"/>
          <w:sz w:val="20"/>
          <w:szCs w:val="20"/>
        </w:rPr>
      </w:pPr>
    </w:p>
    <w:p w:rsidR="00F6169A" w:rsidRPr="00324301" w:rsidRDefault="00F6169A" w:rsidP="00F6169A">
      <w:pPr>
        <w:ind w:left="435" w:hangingChars="200" w:hanging="435"/>
        <w:rPr>
          <w:rFonts w:ascii="ＭＳ ゴシック" w:eastAsia="ＭＳ ゴシック" w:hAnsi="ＭＳ ゴシック"/>
          <w:sz w:val="28"/>
          <w:szCs w:val="28"/>
        </w:rPr>
      </w:pPr>
      <w:r w:rsidRPr="00324301">
        <w:rPr>
          <w:rFonts w:ascii="ＭＳ 明朝" w:hAnsi="ＭＳ 明朝" w:hint="eastAsia"/>
          <w:b/>
          <w:sz w:val="20"/>
          <w:szCs w:val="20"/>
        </w:rPr>
        <w:t xml:space="preserve">　</w:t>
      </w:r>
      <w:r w:rsidR="004774EB">
        <w:rPr>
          <w:rFonts w:ascii="ＭＳ ゴシック" w:eastAsia="ＭＳ ゴシック" w:hAnsi="ＭＳ ゴシック" w:hint="eastAsia"/>
          <w:sz w:val="28"/>
          <w:szCs w:val="28"/>
        </w:rPr>
        <w:t>２　医療</w:t>
      </w:r>
      <w:r w:rsidR="004774EB">
        <w:rPr>
          <w:rFonts w:ascii="ＭＳ ゴシック" w:eastAsia="ＭＳ ゴシック" w:hAnsi="ＭＳ ゴシック"/>
          <w:sz w:val="28"/>
          <w:szCs w:val="28"/>
        </w:rPr>
        <w:t>関連</w:t>
      </w:r>
      <w:r w:rsidRPr="00324301">
        <w:rPr>
          <w:rFonts w:ascii="ＭＳ ゴシック" w:eastAsia="ＭＳ ゴシック" w:hAnsi="ＭＳ ゴシック" w:hint="eastAsia"/>
          <w:sz w:val="28"/>
          <w:szCs w:val="28"/>
        </w:rPr>
        <w:t>感染対策に関する基本的な考え方</w:t>
      </w:r>
    </w:p>
    <w:p w:rsidR="004774EB" w:rsidRPr="004774EB" w:rsidRDefault="00F6169A" w:rsidP="004774EB">
      <w:pPr>
        <w:ind w:left="450" w:hanging="450"/>
        <w:rPr>
          <w:rFonts w:ascii="ＭＳ ゴシック" w:eastAsia="ＭＳ ゴシック" w:hAnsi="ＭＳ ゴシック" w:cstheme="minorBidi"/>
          <w:sz w:val="22"/>
          <w:szCs w:val="22"/>
        </w:rPr>
      </w:pPr>
      <w:r w:rsidRPr="00324301">
        <w:rPr>
          <w:rFonts w:ascii="ＭＳ 明朝" w:hAnsi="ＭＳ 明朝" w:hint="eastAsia"/>
          <w:sz w:val="20"/>
          <w:szCs w:val="20"/>
        </w:rPr>
        <w:t xml:space="preserve">　　</w:t>
      </w:r>
      <w:r w:rsidRPr="00F6169A">
        <w:rPr>
          <w:rFonts w:ascii="ＭＳ ゴシック" w:eastAsia="ＭＳ ゴシック" w:hAnsi="ＭＳ ゴシック" w:hint="eastAsia"/>
          <w:sz w:val="22"/>
          <w:szCs w:val="22"/>
        </w:rPr>
        <w:t xml:space="preserve">　</w:t>
      </w:r>
      <w:r w:rsidR="004774EB" w:rsidRPr="00882EF5">
        <w:rPr>
          <w:rFonts w:ascii="ＭＳ ゴシック" w:eastAsia="ＭＳ ゴシック" w:hAnsi="ＭＳ ゴシック" w:cstheme="minorBidi" w:hint="eastAsia"/>
          <w:sz w:val="22"/>
          <w:szCs w:val="22"/>
        </w:rPr>
        <w:t>感染症には</w:t>
      </w:r>
      <w:r w:rsidR="004774EB" w:rsidRPr="00882EF5">
        <w:rPr>
          <w:rFonts w:ascii="ＭＳ ゴシック" w:eastAsia="ＭＳ ゴシック" w:hAnsi="ＭＳ ゴシック" w:cstheme="minorBidi"/>
          <w:sz w:val="22"/>
          <w:szCs w:val="22"/>
        </w:rPr>
        <w:t>、ワクチンで</w:t>
      </w:r>
      <w:r w:rsidR="004774EB" w:rsidRPr="00882EF5">
        <w:rPr>
          <w:rFonts w:ascii="ＭＳ ゴシック" w:eastAsia="ＭＳ ゴシック" w:hAnsi="ＭＳ ゴシック" w:cstheme="minorBidi" w:hint="eastAsia"/>
          <w:sz w:val="22"/>
          <w:szCs w:val="22"/>
        </w:rPr>
        <w:t>予防できるもの</w:t>
      </w:r>
      <w:r w:rsidR="004774EB" w:rsidRPr="00882EF5">
        <w:rPr>
          <w:rFonts w:ascii="ＭＳ ゴシック" w:eastAsia="ＭＳ ゴシック" w:hAnsi="ＭＳ ゴシック" w:cstheme="minorBidi"/>
          <w:sz w:val="22"/>
          <w:szCs w:val="22"/>
        </w:rPr>
        <w:t>（</w:t>
      </w:r>
      <w:r w:rsidR="004774EB" w:rsidRPr="00882EF5">
        <w:rPr>
          <w:rFonts w:ascii="ＭＳ ゴシック" w:eastAsia="ＭＳ ゴシック" w:hAnsi="ＭＳ ゴシック" w:cstheme="minorBidi" w:hint="eastAsia"/>
          <w:sz w:val="22"/>
          <w:szCs w:val="22"/>
        </w:rPr>
        <w:t>例</w:t>
      </w:r>
      <w:r w:rsidR="004774EB" w:rsidRPr="00882EF5">
        <w:rPr>
          <w:rFonts w:ascii="ＭＳ ゴシック" w:eastAsia="ＭＳ ゴシック" w:hAnsi="ＭＳ ゴシック" w:cstheme="minorBidi"/>
          <w:sz w:val="22"/>
          <w:szCs w:val="22"/>
        </w:rPr>
        <w:t>：麻疹、風疹、B型肝炎など）と</w:t>
      </w:r>
      <w:r w:rsidR="004774EB" w:rsidRPr="00882EF5">
        <w:rPr>
          <w:rFonts w:ascii="ＭＳ ゴシック" w:eastAsia="ＭＳ ゴシック" w:hAnsi="ＭＳ ゴシック" w:cstheme="minorBidi" w:hint="eastAsia"/>
          <w:sz w:val="22"/>
          <w:szCs w:val="22"/>
        </w:rPr>
        <w:t>、感染対策に</w:t>
      </w:r>
      <w:r w:rsidR="004774EB" w:rsidRPr="00882EF5">
        <w:rPr>
          <w:rFonts w:ascii="ＭＳ ゴシック" w:eastAsia="ＭＳ ゴシック" w:hAnsi="ＭＳ ゴシック" w:cstheme="minorBidi"/>
          <w:sz w:val="22"/>
          <w:szCs w:val="22"/>
        </w:rPr>
        <w:t>よって拡大を防止できる</w:t>
      </w:r>
      <w:r w:rsidR="004774EB" w:rsidRPr="00882EF5">
        <w:rPr>
          <w:rFonts w:ascii="ＭＳ ゴシック" w:eastAsia="ＭＳ ゴシック" w:hAnsi="ＭＳ ゴシック" w:cstheme="minorBidi" w:hint="eastAsia"/>
          <w:sz w:val="22"/>
          <w:szCs w:val="22"/>
        </w:rPr>
        <w:t>の</w:t>
      </w:r>
      <w:r w:rsidR="004774EB" w:rsidRPr="00882EF5">
        <w:rPr>
          <w:rFonts w:ascii="ＭＳ ゴシック" w:eastAsia="ＭＳ ゴシック" w:hAnsi="ＭＳ ゴシック" w:cstheme="minorBidi"/>
          <w:sz w:val="22"/>
          <w:szCs w:val="22"/>
        </w:rPr>
        <w:t>があり</w:t>
      </w:r>
      <w:r w:rsidR="004774EB" w:rsidRPr="00882EF5">
        <w:rPr>
          <w:rFonts w:ascii="ＭＳ ゴシック" w:eastAsia="ＭＳ ゴシック" w:hAnsi="ＭＳ ゴシック" w:cstheme="minorBidi" w:hint="eastAsia"/>
          <w:sz w:val="22"/>
          <w:szCs w:val="22"/>
        </w:rPr>
        <w:t>、</w:t>
      </w:r>
      <w:r w:rsidR="004774EB" w:rsidRPr="00882EF5">
        <w:rPr>
          <w:rFonts w:ascii="ＭＳ ゴシック" w:eastAsia="ＭＳ ゴシック" w:hAnsi="ＭＳ ゴシック" w:cstheme="minorBidi"/>
          <w:sz w:val="22"/>
          <w:szCs w:val="22"/>
        </w:rPr>
        <w:t>適切な感染対策の実施が重要です。しかし</w:t>
      </w:r>
      <w:r w:rsidR="004774EB" w:rsidRPr="00882EF5">
        <w:rPr>
          <w:rFonts w:ascii="ＭＳ ゴシック" w:eastAsia="ＭＳ ゴシック" w:hAnsi="ＭＳ ゴシック" w:cstheme="minorBidi" w:hint="eastAsia"/>
          <w:sz w:val="22"/>
          <w:szCs w:val="22"/>
        </w:rPr>
        <w:t>適切な</w:t>
      </w:r>
      <w:r w:rsidR="004774EB" w:rsidRPr="00882EF5">
        <w:rPr>
          <w:rFonts w:ascii="ＭＳ ゴシック" w:eastAsia="ＭＳ ゴシック" w:hAnsi="ＭＳ ゴシック" w:cstheme="minorBidi"/>
          <w:sz w:val="22"/>
          <w:szCs w:val="22"/>
        </w:rPr>
        <w:t>感染対策を講じても、感染症の発生を防止するには限界があります。</w:t>
      </w:r>
    </w:p>
    <w:p w:rsidR="004774EB" w:rsidRPr="00882EF5" w:rsidRDefault="004774EB" w:rsidP="00882EF5">
      <w:pPr>
        <w:ind w:left="490"/>
        <w:rPr>
          <w:rFonts w:ascii="ＭＳ ゴシック" w:eastAsia="ＭＳ ゴシック" w:hAnsi="ＭＳ ゴシック" w:cstheme="minorBidi"/>
          <w:sz w:val="22"/>
          <w:szCs w:val="22"/>
        </w:rPr>
      </w:pPr>
      <w:r w:rsidRPr="004774EB">
        <w:rPr>
          <w:rFonts w:ascii="ＭＳ ゴシック" w:eastAsia="ＭＳ ゴシック" w:hAnsi="ＭＳ ゴシック" w:cstheme="minorBidi" w:hint="eastAsia"/>
          <w:sz w:val="22"/>
          <w:szCs w:val="22"/>
        </w:rPr>
        <w:t>病院内で</w:t>
      </w:r>
      <w:r w:rsidRPr="004774EB">
        <w:rPr>
          <w:rFonts w:ascii="ＭＳ ゴシック" w:eastAsia="ＭＳ ゴシック" w:hAnsi="ＭＳ ゴシック" w:cstheme="minorBidi"/>
          <w:sz w:val="22"/>
          <w:szCs w:val="22"/>
        </w:rPr>
        <w:t>発生する感染症には、薬剤耐性菌による感染症や、中心静脈カテーテル、尿</w:t>
      </w:r>
      <w:r w:rsidRPr="004774EB">
        <w:rPr>
          <w:rFonts w:ascii="ＭＳ ゴシック" w:eastAsia="ＭＳ ゴシック" w:hAnsi="ＭＳ ゴシック" w:cstheme="minorBidi" w:hint="eastAsia"/>
          <w:sz w:val="22"/>
          <w:szCs w:val="22"/>
        </w:rPr>
        <w:t>道</w:t>
      </w:r>
      <w:r w:rsidRPr="004774EB">
        <w:rPr>
          <w:rFonts w:ascii="ＭＳ ゴシック" w:eastAsia="ＭＳ ゴシック" w:hAnsi="ＭＳ ゴシック" w:cstheme="minorBidi"/>
          <w:sz w:val="22"/>
          <w:szCs w:val="22"/>
        </w:rPr>
        <w:t>カテーテル</w:t>
      </w:r>
      <w:r w:rsidRPr="004774EB">
        <w:rPr>
          <w:rFonts w:ascii="ＭＳ ゴシック" w:eastAsia="ＭＳ ゴシック" w:hAnsi="ＭＳ ゴシック" w:cstheme="minorBidi" w:hint="eastAsia"/>
          <w:sz w:val="22"/>
          <w:szCs w:val="22"/>
        </w:rPr>
        <w:t>などの</w:t>
      </w:r>
      <w:r w:rsidRPr="004774EB">
        <w:rPr>
          <w:rFonts w:ascii="ＭＳ ゴシック" w:eastAsia="ＭＳ ゴシック" w:hAnsi="ＭＳ ゴシック" w:cstheme="minorBidi"/>
          <w:sz w:val="22"/>
          <w:szCs w:val="22"/>
        </w:rPr>
        <w:t>医療機器の使用に関連する感染症などがあり、これらは病院全体で重点的に対策を講じる必要があります。</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院内</w:t>
      </w:r>
      <w:r w:rsidR="00516550">
        <w:rPr>
          <w:rFonts w:ascii="ＭＳ ゴシック" w:eastAsia="ＭＳ ゴシック" w:hAnsi="ＭＳ ゴシック" w:hint="eastAsia"/>
          <w:sz w:val="22"/>
          <w:szCs w:val="22"/>
        </w:rPr>
        <w:t>における感染対策は医療</w:t>
      </w:r>
      <w:r w:rsidR="00516550">
        <w:rPr>
          <w:rFonts w:ascii="ＭＳ ゴシック" w:eastAsia="ＭＳ ゴシック" w:hAnsi="ＭＳ ゴシック"/>
          <w:sz w:val="22"/>
          <w:szCs w:val="22"/>
        </w:rPr>
        <w:t>関連</w:t>
      </w:r>
      <w:r w:rsidR="00516550">
        <w:rPr>
          <w:rFonts w:ascii="ＭＳ ゴシック" w:eastAsia="ＭＳ ゴシック" w:hAnsi="ＭＳ ゴシック" w:hint="eastAsia"/>
          <w:sz w:val="22"/>
          <w:szCs w:val="22"/>
        </w:rPr>
        <w:t>感染</w:t>
      </w:r>
      <w:r w:rsidRPr="00F6169A">
        <w:rPr>
          <w:rFonts w:ascii="ＭＳ ゴシック" w:eastAsia="ＭＳ ゴシック" w:hAnsi="ＭＳ ゴシック" w:hint="eastAsia"/>
          <w:sz w:val="22"/>
          <w:szCs w:val="22"/>
        </w:rPr>
        <w:t>の発生を未然に予防することと、発生した感染症をコントロールすることから成り立っている。これらを実践するためには、信頼できる臨床研究から得られた科学的根拠のある標準化された指針に則って、内</w:t>
      </w:r>
      <w:r w:rsidR="00516550">
        <w:rPr>
          <w:rFonts w:ascii="ＭＳ ゴシック" w:eastAsia="ＭＳ ゴシック" w:hAnsi="ＭＳ ゴシック" w:hint="eastAsia"/>
          <w:sz w:val="22"/>
          <w:szCs w:val="22"/>
        </w:rPr>
        <w:t>容を十分理解しかつ実践することが必要である。職員一人ひとりが感染対策に取り組むのみならず、組織的に医療</w:t>
      </w:r>
      <w:r w:rsidR="00516550">
        <w:rPr>
          <w:rFonts w:ascii="ＭＳ ゴシック" w:eastAsia="ＭＳ ゴシック" w:hAnsi="ＭＳ ゴシック"/>
          <w:sz w:val="22"/>
          <w:szCs w:val="22"/>
        </w:rPr>
        <w:t>関連</w:t>
      </w:r>
      <w:r w:rsidRPr="00F6169A">
        <w:rPr>
          <w:rFonts w:ascii="ＭＳ ゴシック" w:eastAsia="ＭＳ ゴシック" w:hAnsi="ＭＳ ゴシック" w:hint="eastAsia"/>
          <w:sz w:val="22"/>
          <w:szCs w:val="22"/>
        </w:rPr>
        <w:t>感染対策を推進するため、以下の点について指針を定めるものとし、個別の対応については、院内感染対策マニュアルに記載された手順で実行するものとする。</w:t>
      </w:r>
    </w:p>
    <w:p w:rsidR="00F6169A" w:rsidRPr="00324301" w:rsidRDefault="00F6169A" w:rsidP="00F6169A">
      <w:pPr>
        <w:rPr>
          <w:rFonts w:ascii="ＭＳ 明朝" w:hAnsi="ＭＳ 明朝"/>
          <w:sz w:val="20"/>
          <w:szCs w:val="20"/>
        </w:rPr>
      </w:pPr>
    </w:p>
    <w:p w:rsidR="00F6169A" w:rsidRPr="00324301" w:rsidRDefault="00F6169A" w:rsidP="00F6169A">
      <w:pPr>
        <w:ind w:left="673" w:hangingChars="200" w:hanging="673"/>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Ⅱ　静岡市立病院の感染管理に関する組織</w:t>
      </w:r>
    </w:p>
    <w:p w:rsidR="00F6169A" w:rsidRPr="00F6169A" w:rsidRDefault="00F6169A" w:rsidP="00F6169A">
      <w:pPr>
        <w:ind w:left="440" w:hangingChars="203" w:hanging="440"/>
        <w:rPr>
          <w:rFonts w:ascii="ＭＳ ゴシック" w:eastAsia="ＭＳ ゴシック" w:hAnsi="ＭＳ ゴシック"/>
          <w:sz w:val="22"/>
          <w:szCs w:val="22"/>
        </w:rPr>
      </w:pPr>
      <w:r w:rsidRPr="00324301">
        <w:rPr>
          <w:rFonts w:ascii="ＭＳ 明朝" w:hAnsi="ＭＳ 明朝" w:hint="eastAsia"/>
          <w:sz w:val="20"/>
          <w:szCs w:val="20"/>
        </w:rPr>
        <w:t xml:space="preserve">　</w:t>
      </w:r>
      <w:r w:rsidRPr="00F6169A">
        <w:rPr>
          <w:rFonts w:ascii="ＭＳ 明朝" w:hAnsi="ＭＳ 明朝" w:hint="eastAsia"/>
          <w:sz w:val="22"/>
          <w:szCs w:val="22"/>
        </w:rPr>
        <w:t xml:space="preserve">　</w:t>
      </w:r>
      <w:r>
        <w:rPr>
          <w:rFonts w:ascii="ＭＳ 明朝" w:hAnsi="ＭＳ 明朝" w:hint="eastAsia"/>
          <w:sz w:val="22"/>
          <w:szCs w:val="22"/>
        </w:rPr>
        <w:t xml:space="preserve">　</w:t>
      </w:r>
      <w:r w:rsidRPr="00F6169A">
        <w:rPr>
          <w:rFonts w:ascii="ＭＳ ゴシック" w:eastAsia="ＭＳ ゴシック" w:hAnsi="ＭＳ ゴシック" w:hint="eastAsia"/>
          <w:sz w:val="22"/>
          <w:szCs w:val="22"/>
        </w:rPr>
        <w:t>静岡市立静岡病院（以下「当院」という。）に以下の組織を設置し、継続的な感管理を効果的かつ効率的に行う。</w:t>
      </w:r>
    </w:p>
    <w:p w:rsidR="00F6169A" w:rsidRPr="00324301" w:rsidRDefault="00F6169A" w:rsidP="00F6169A">
      <w:pPr>
        <w:ind w:left="217" w:hangingChars="100" w:hanging="217"/>
        <w:rPr>
          <w:rFonts w:ascii="ＭＳ 明朝" w:hAnsi="ＭＳ 明朝"/>
          <w:sz w:val="20"/>
          <w:szCs w:val="20"/>
        </w:rPr>
      </w:pPr>
    </w:p>
    <w:p w:rsidR="00F6169A" w:rsidRPr="00324301" w:rsidRDefault="00F6169A" w:rsidP="00F6169A">
      <w:pPr>
        <w:ind w:left="218" w:hangingChars="100" w:hanging="218"/>
        <w:rPr>
          <w:rFonts w:ascii="ＭＳ ゴシック" w:eastAsia="ＭＳ ゴシック" w:hAnsi="ＭＳ ゴシック"/>
          <w:sz w:val="28"/>
          <w:szCs w:val="28"/>
        </w:rPr>
      </w:pPr>
      <w:r w:rsidRPr="00324301">
        <w:rPr>
          <w:rFonts w:ascii="ＭＳ 明朝" w:hAnsi="ＭＳ 明朝" w:hint="eastAsia"/>
          <w:b/>
          <w:sz w:val="20"/>
          <w:szCs w:val="20"/>
        </w:rPr>
        <w:t xml:space="preserve">　</w:t>
      </w:r>
      <w:r w:rsidRPr="00324301">
        <w:rPr>
          <w:rFonts w:ascii="ＭＳ ゴシック" w:eastAsia="ＭＳ ゴシック" w:hAnsi="ＭＳ ゴシック" w:hint="eastAsia"/>
          <w:sz w:val="28"/>
          <w:szCs w:val="28"/>
        </w:rPr>
        <w:t>１　院内感染対策委員会</w:t>
      </w:r>
    </w:p>
    <w:p w:rsidR="00F6169A" w:rsidRPr="00F6169A" w:rsidRDefault="00F6169A" w:rsidP="00F6169A">
      <w:pPr>
        <w:ind w:left="520" w:firstLine="280"/>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医療関連感染の予防及び感染発生時における適切な対応を図るために、「静岡市立静岡病院院内対策委員会」（以下「委員会」という。）を設置する。</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１）構成員</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①　病院長</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lastRenderedPageBreak/>
        <w:t xml:space="preserve">　　　②　看護部長</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③　感染症について経験を有する医師</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④　感染管理認定看護師</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⑤　各部門の責任者又はその指名する職員</w:t>
      </w:r>
    </w:p>
    <w:p w:rsidR="00F6169A" w:rsidRPr="00F6169A" w:rsidRDefault="00F6169A" w:rsidP="00F6169A">
      <w:pPr>
        <w:ind w:left="513" w:hangingChars="200" w:hanging="513"/>
        <w:rPr>
          <w:rFonts w:ascii="ＭＳ ゴシック" w:eastAsia="ＭＳ ゴシック" w:hAnsi="ＭＳ ゴシック"/>
          <w:sz w:val="22"/>
          <w:szCs w:val="22"/>
        </w:rPr>
      </w:pPr>
      <w:r w:rsidRPr="00324301">
        <w:rPr>
          <w:rFonts w:ascii="ＭＳ ゴシック" w:eastAsia="ＭＳ ゴシック" w:hAnsi="ＭＳ ゴシック" w:hint="eastAsia"/>
          <w:sz w:val="24"/>
        </w:rPr>
        <w:t xml:space="preserve">　　</w:t>
      </w:r>
      <w:r w:rsidRPr="00F6169A">
        <w:rPr>
          <w:rFonts w:ascii="ＭＳ ゴシック" w:eastAsia="ＭＳ ゴシック" w:hAnsi="ＭＳ ゴシック" w:hint="eastAsia"/>
          <w:sz w:val="22"/>
          <w:szCs w:val="22"/>
        </w:rPr>
        <w:t xml:space="preserve">　⑥　その他病院長が感染対策のため必要として指名する職員</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２）委員会の会議</w:t>
      </w:r>
    </w:p>
    <w:p w:rsidR="00F6169A" w:rsidRPr="00F6169A" w:rsidRDefault="004774EB" w:rsidP="00F6169A">
      <w:pPr>
        <w:ind w:left="947" w:hangingChars="400" w:hanging="947"/>
        <w:rPr>
          <w:rFonts w:ascii="ＭＳ ゴシック" w:eastAsia="ＭＳ ゴシック" w:hAnsi="ＭＳ ゴシック"/>
          <w:sz w:val="22"/>
          <w:szCs w:val="22"/>
        </w:rPr>
      </w:pPr>
      <w:r>
        <w:rPr>
          <w:rFonts w:ascii="ＭＳ ゴシック" w:eastAsia="ＭＳ ゴシック" w:hAnsi="ＭＳ ゴシック" w:hint="eastAsia"/>
          <w:sz w:val="22"/>
          <w:szCs w:val="22"/>
        </w:rPr>
        <w:t xml:space="preserve">　　　　　委員会の会議は、月に１回</w:t>
      </w:r>
      <w:r w:rsidR="00F6169A" w:rsidRPr="00F6169A">
        <w:rPr>
          <w:rFonts w:ascii="ＭＳ ゴシック" w:eastAsia="ＭＳ ゴシック" w:hAnsi="ＭＳ ゴシック" w:hint="eastAsia"/>
          <w:sz w:val="22"/>
          <w:szCs w:val="22"/>
        </w:rPr>
        <w:t>開催するほか、感染対策のため委員長が必要と認める場合に開催する。</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３）設置及び所掌事項等に関する要綱</w:t>
      </w:r>
    </w:p>
    <w:p w:rsidR="00F6169A" w:rsidRPr="00F6169A" w:rsidRDefault="00F6169A" w:rsidP="00F6169A">
      <w:pPr>
        <w:ind w:left="947" w:hangingChars="400" w:hanging="94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委員会の設置及び所掌事項等委員会の運営に必要な事項は、要綱で定めることとする。</w:t>
      </w:r>
    </w:p>
    <w:p w:rsidR="00F6169A" w:rsidRPr="00324301" w:rsidRDefault="00F6169A" w:rsidP="00F6169A">
      <w:pPr>
        <w:rPr>
          <w:rFonts w:ascii="ＭＳ 明朝" w:hAnsi="ＭＳ 明朝"/>
          <w:b/>
          <w:sz w:val="20"/>
          <w:szCs w:val="20"/>
        </w:rPr>
      </w:pPr>
    </w:p>
    <w:p w:rsidR="00F6169A" w:rsidRDefault="00F6169A" w:rsidP="00F6169A">
      <w:pPr>
        <w:ind w:left="435" w:hangingChars="200" w:hanging="435"/>
        <w:rPr>
          <w:rFonts w:ascii="ＭＳ ゴシック" w:eastAsia="ＭＳ ゴシック" w:hAnsi="ＭＳ ゴシック"/>
          <w:sz w:val="28"/>
          <w:szCs w:val="28"/>
        </w:rPr>
      </w:pPr>
      <w:r w:rsidRPr="00324301">
        <w:rPr>
          <w:rFonts w:ascii="ＭＳ 明朝" w:hAnsi="ＭＳ 明朝" w:hint="eastAsia"/>
          <w:b/>
          <w:sz w:val="20"/>
          <w:szCs w:val="20"/>
        </w:rPr>
        <w:t xml:space="preserve">　</w:t>
      </w:r>
      <w:r w:rsidRPr="00324301">
        <w:rPr>
          <w:rFonts w:ascii="ＭＳ ゴシック" w:eastAsia="ＭＳ ゴシック" w:hAnsi="ＭＳ ゴシック" w:hint="eastAsia"/>
          <w:sz w:val="28"/>
          <w:szCs w:val="28"/>
        </w:rPr>
        <w:t>２　感染制御チーム（ICT：Infection Control Team）</w:t>
      </w:r>
    </w:p>
    <w:p w:rsidR="00F6169A" w:rsidRPr="00F6169A" w:rsidRDefault="00DD4823" w:rsidP="00F6169A">
      <w:pPr>
        <w:ind w:left="675" w:firstLine="245"/>
        <w:rPr>
          <w:rFonts w:ascii="ＭＳ ゴシック" w:eastAsia="ＭＳ ゴシック" w:hAnsi="ＭＳ ゴシック"/>
          <w:sz w:val="28"/>
          <w:szCs w:val="28"/>
        </w:rPr>
      </w:pPr>
      <w:r>
        <w:rPr>
          <w:rFonts w:ascii="ＭＳ ゴシック" w:eastAsia="ＭＳ ゴシック" w:hAnsi="ＭＳ ゴシック" w:hint="eastAsia"/>
          <w:sz w:val="22"/>
          <w:szCs w:val="22"/>
        </w:rPr>
        <w:t>当院</w:t>
      </w:r>
      <w:r w:rsidR="004774EB" w:rsidRPr="00DD4823">
        <w:rPr>
          <w:rFonts w:ascii="ＭＳ ゴシック" w:eastAsia="ＭＳ ゴシック" w:hAnsi="ＭＳ ゴシック" w:hint="eastAsia"/>
          <w:sz w:val="22"/>
          <w:szCs w:val="22"/>
        </w:rPr>
        <w:t>の</w:t>
      </w:r>
      <w:r w:rsidR="00F6169A" w:rsidRPr="00F6169A">
        <w:rPr>
          <w:rFonts w:ascii="ＭＳ ゴシック" w:eastAsia="ＭＳ ゴシック" w:hAnsi="ＭＳ ゴシック" w:hint="eastAsia"/>
          <w:sz w:val="22"/>
          <w:szCs w:val="22"/>
        </w:rPr>
        <w:t>感染対策を推進するために、感染管理室に「静岡市立静岡病院感染制御チーム」（以下、「ICT」という）を設置する。</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１）構成員</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①　感染制御の専門的知識を有する医療従事者（ICD：Infection Control Doctor）</w:t>
      </w:r>
    </w:p>
    <w:p w:rsidR="00F6169A" w:rsidRPr="00F6169A" w:rsidRDefault="00F6169A" w:rsidP="00F6169A">
      <w:pPr>
        <w:ind w:left="947" w:hangingChars="400" w:hanging="94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②　感染管理認定看護師（CNIC：Certified Nurse Infection Control）</w:t>
      </w:r>
    </w:p>
    <w:p w:rsidR="00F6169A" w:rsidRPr="00F6169A" w:rsidRDefault="00F6169A" w:rsidP="00F6169A">
      <w:pPr>
        <w:ind w:left="1184" w:hangingChars="500" w:hanging="1184"/>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③　医師、看護師、薬剤師、臨床検査技師、事務職その他、ICTの取組みのため必要と認める職員</w:t>
      </w:r>
    </w:p>
    <w:p w:rsidR="00F6169A" w:rsidRPr="00F6169A" w:rsidRDefault="00F6169A" w:rsidP="00F6169A">
      <w:pPr>
        <w:ind w:left="947" w:hangingChars="400" w:hanging="94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２）ICTの会議</w:t>
      </w:r>
    </w:p>
    <w:p w:rsidR="00F6169A" w:rsidRPr="00F6169A" w:rsidRDefault="00F6169A" w:rsidP="00F6169A">
      <w:pPr>
        <w:ind w:left="947" w:hangingChars="400" w:hanging="94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ICTの会議</w:t>
      </w:r>
      <w:r w:rsidR="004774EB">
        <w:rPr>
          <w:rFonts w:ascii="ＭＳ ゴシック" w:eastAsia="ＭＳ ゴシック" w:hAnsi="ＭＳ ゴシック" w:hint="eastAsia"/>
          <w:sz w:val="22"/>
          <w:szCs w:val="22"/>
        </w:rPr>
        <w:t>は、月に１回</w:t>
      </w:r>
      <w:r w:rsidRPr="00F6169A">
        <w:rPr>
          <w:rFonts w:ascii="ＭＳ ゴシック" w:eastAsia="ＭＳ ゴシック" w:hAnsi="ＭＳ ゴシック" w:hint="eastAsia"/>
          <w:sz w:val="22"/>
          <w:szCs w:val="22"/>
        </w:rPr>
        <w:t>開催する。なお、ここで審議した事項等については、委員会及び感染管理室に報告するものとする。</w:t>
      </w:r>
    </w:p>
    <w:p w:rsidR="00F6169A" w:rsidRPr="00F6169A" w:rsidRDefault="00F6169A" w:rsidP="00F6169A">
      <w:pPr>
        <w:ind w:left="710" w:hangingChars="300" w:hanging="710"/>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３）設置及び所掌事項等に関する要綱</w:t>
      </w:r>
    </w:p>
    <w:p w:rsidR="00F6169A" w:rsidRPr="00F6169A" w:rsidRDefault="00F6169A" w:rsidP="00F6169A">
      <w:pPr>
        <w:ind w:left="947" w:hangingChars="400" w:hanging="947"/>
        <w:rPr>
          <w:rFonts w:ascii="ＭＳ ゴシック" w:eastAsia="ＭＳ ゴシック" w:hAnsi="ＭＳ ゴシック"/>
          <w:color w:val="FFC000"/>
          <w:sz w:val="22"/>
          <w:szCs w:val="22"/>
        </w:rPr>
      </w:pPr>
      <w:r w:rsidRPr="00F6169A">
        <w:rPr>
          <w:rFonts w:ascii="ＭＳ ゴシック" w:eastAsia="ＭＳ ゴシック" w:hAnsi="ＭＳ ゴシック" w:hint="eastAsia"/>
          <w:sz w:val="22"/>
          <w:szCs w:val="22"/>
        </w:rPr>
        <w:t xml:space="preserve">　　　　ICTの設置並びに所掌事項及び権限等については、要綱で定めることとする。</w:t>
      </w:r>
      <w:r w:rsidRPr="00F6169A">
        <w:rPr>
          <w:rFonts w:ascii="ＭＳ ゴシック" w:eastAsia="ＭＳ ゴシック" w:hAnsi="ＭＳ ゴシック" w:hint="eastAsia"/>
          <w:sz w:val="22"/>
          <w:szCs w:val="22"/>
        </w:rPr>
        <w:br/>
      </w:r>
    </w:p>
    <w:p w:rsidR="00F6169A" w:rsidRPr="00324301" w:rsidRDefault="00F6169A" w:rsidP="00F6169A">
      <w:pPr>
        <w:ind w:left="770" w:hangingChars="300" w:hanging="770"/>
        <w:rPr>
          <w:rFonts w:ascii="ＭＳ ゴシック" w:eastAsia="ＭＳ ゴシック" w:hAnsi="ＭＳ ゴシック"/>
          <w:color w:val="000000" w:themeColor="text1"/>
          <w:sz w:val="28"/>
          <w:szCs w:val="28"/>
        </w:rPr>
      </w:pPr>
      <w:r w:rsidRPr="00324301">
        <w:rPr>
          <w:rFonts w:ascii="ＭＳ ゴシック" w:eastAsia="ＭＳ ゴシック" w:hAnsi="ＭＳ ゴシック" w:hint="eastAsia"/>
          <w:color w:val="FFC000"/>
          <w:sz w:val="24"/>
        </w:rPr>
        <w:t xml:space="preserve">　</w:t>
      </w:r>
      <w:r w:rsidRPr="00324301">
        <w:rPr>
          <w:rFonts w:ascii="ＭＳ ゴシック" w:eastAsia="ＭＳ ゴシック" w:hAnsi="ＭＳ ゴシック" w:hint="eastAsia"/>
          <w:color w:val="000000" w:themeColor="text1"/>
          <w:sz w:val="28"/>
          <w:szCs w:val="28"/>
        </w:rPr>
        <w:t>３　抗菌薬適正使用チーム（AST：Antimicrobial Stewardship Team）</w:t>
      </w:r>
    </w:p>
    <w:p w:rsidR="00F6169A" w:rsidRPr="00F6169A" w:rsidRDefault="00DD4823" w:rsidP="00F6169A">
      <w:pPr>
        <w:ind w:left="745" w:firstLine="320"/>
        <w:rPr>
          <w:rFonts w:ascii="ＭＳ ゴシック" w:eastAsia="ＭＳ ゴシック" w:hAnsi="ＭＳ ゴシック"/>
          <w:color w:val="000000" w:themeColor="text1"/>
          <w:sz w:val="22"/>
          <w:szCs w:val="22"/>
        </w:rPr>
      </w:pPr>
      <w:r>
        <w:rPr>
          <w:rFonts w:ascii="ＭＳ ゴシック" w:eastAsia="ＭＳ ゴシック" w:hAnsi="ＭＳ ゴシック" w:hint="eastAsia"/>
          <w:color w:val="000000" w:themeColor="text1"/>
          <w:sz w:val="22"/>
          <w:szCs w:val="22"/>
        </w:rPr>
        <w:t>当院の</w:t>
      </w:r>
      <w:r w:rsidR="00F6169A" w:rsidRPr="00F6169A">
        <w:rPr>
          <w:rFonts w:ascii="ＭＳ ゴシック" w:eastAsia="ＭＳ ゴシック" w:hAnsi="ＭＳ ゴシック" w:hint="eastAsia"/>
          <w:color w:val="000000" w:themeColor="text1"/>
          <w:sz w:val="22"/>
          <w:szCs w:val="22"/>
        </w:rPr>
        <w:t>抗菌薬適正使用を推進するために、感染管理室に「静岡市立静岡病院抗菌薬適正使用チーム（以下ASTという）」を設置する</w:t>
      </w:r>
    </w:p>
    <w:p w:rsidR="00F6169A" w:rsidRPr="00F6169A" w:rsidRDefault="00F6169A" w:rsidP="00F6169A">
      <w:pPr>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 xml:space="preserve">　 １）構成員</w:t>
      </w:r>
    </w:p>
    <w:p w:rsidR="00F6169A" w:rsidRPr="00F6169A" w:rsidRDefault="00F6169A" w:rsidP="00F6169A">
      <w:pPr>
        <w:ind w:left="1184" w:hangingChars="500" w:hanging="1184"/>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 xml:space="preserve">　　　①　感染制御の専門的知識を有する医療従事者（ICD：Infection Control Doctor）</w:t>
      </w:r>
    </w:p>
    <w:p w:rsidR="00F6169A" w:rsidRPr="00F6169A" w:rsidRDefault="00F6169A" w:rsidP="00F6169A">
      <w:pPr>
        <w:ind w:left="947" w:hangingChars="400" w:hanging="947"/>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 xml:space="preserve">　　　②　感染管理認定看護師（CNIC：Certified Nurse Infection Control）</w:t>
      </w:r>
    </w:p>
    <w:p w:rsidR="00F6169A" w:rsidRPr="00F6169A" w:rsidRDefault="00F6169A" w:rsidP="00F6169A">
      <w:pPr>
        <w:ind w:left="1184" w:hangingChars="500" w:hanging="1184"/>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 xml:space="preserve">　　　③　医師、看護師、薬剤師、臨床検査技師、事務職その他、ICTの取組みのため必要と認める職員</w:t>
      </w:r>
    </w:p>
    <w:p w:rsidR="00F6169A" w:rsidRPr="00F6169A" w:rsidRDefault="00F6169A" w:rsidP="00F6169A">
      <w:pPr>
        <w:ind w:firstLine="360"/>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２）ASTの会議</w:t>
      </w:r>
    </w:p>
    <w:p w:rsidR="00F6169A" w:rsidRPr="00F6169A" w:rsidRDefault="00F6169A" w:rsidP="00F6169A">
      <w:pPr>
        <w:ind w:firstLine="360"/>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 xml:space="preserve">　</w:t>
      </w:r>
      <w:r w:rsidRPr="00F6169A">
        <w:rPr>
          <w:rFonts w:ascii="ＭＳ ゴシック" w:eastAsia="ＭＳ ゴシック" w:hAnsi="ＭＳ ゴシック"/>
          <w:color w:val="000000" w:themeColor="text1"/>
          <w:sz w:val="22"/>
          <w:szCs w:val="22"/>
        </w:rPr>
        <w:t xml:space="preserve">　</w:t>
      </w:r>
      <w:r w:rsidRPr="00F6169A">
        <w:rPr>
          <w:rFonts w:ascii="ＭＳ ゴシック" w:eastAsia="ＭＳ ゴシック" w:hAnsi="ＭＳ ゴシック" w:hint="eastAsia"/>
          <w:color w:val="000000" w:themeColor="text1"/>
          <w:sz w:val="22"/>
          <w:szCs w:val="22"/>
        </w:rPr>
        <w:t>ASTの</w:t>
      </w:r>
      <w:r w:rsidRPr="00F6169A">
        <w:rPr>
          <w:rFonts w:ascii="ＭＳ ゴシック" w:eastAsia="ＭＳ ゴシック" w:hAnsi="ＭＳ ゴシック"/>
          <w:color w:val="000000" w:themeColor="text1"/>
          <w:sz w:val="22"/>
          <w:szCs w:val="22"/>
        </w:rPr>
        <w:t>会議は</w:t>
      </w:r>
      <w:r w:rsidRPr="00F6169A">
        <w:rPr>
          <w:rFonts w:ascii="ＭＳ ゴシック" w:eastAsia="ＭＳ ゴシック" w:hAnsi="ＭＳ ゴシック" w:hint="eastAsia"/>
          <w:color w:val="000000" w:themeColor="text1"/>
          <w:sz w:val="22"/>
          <w:szCs w:val="22"/>
        </w:rPr>
        <w:t>月1</w:t>
      </w:r>
      <w:r w:rsidR="004774EB">
        <w:rPr>
          <w:rFonts w:ascii="ＭＳ ゴシック" w:eastAsia="ＭＳ ゴシック" w:hAnsi="ＭＳ ゴシック" w:hint="eastAsia"/>
          <w:color w:val="000000" w:themeColor="text1"/>
          <w:sz w:val="22"/>
          <w:szCs w:val="22"/>
        </w:rPr>
        <w:t>回</w:t>
      </w:r>
      <w:r w:rsidRPr="00F6169A">
        <w:rPr>
          <w:rFonts w:ascii="ＭＳ ゴシック" w:eastAsia="ＭＳ ゴシック" w:hAnsi="ＭＳ ゴシック"/>
          <w:color w:val="000000" w:themeColor="text1"/>
          <w:sz w:val="22"/>
          <w:szCs w:val="22"/>
        </w:rPr>
        <w:t>開催する。</w:t>
      </w:r>
    </w:p>
    <w:p w:rsidR="00F6169A" w:rsidRPr="00F6169A" w:rsidRDefault="00F6169A" w:rsidP="00F6169A">
      <w:pPr>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t xml:space="preserve">　 ３）設置及び所掌事項等に関する要綱</w:t>
      </w:r>
    </w:p>
    <w:p w:rsidR="00F6169A" w:rsidRPr="00F6169A" w:rsidRDefault="00F6169A" w:rsidP="00F6169A">
      <w:pPr>
        <w:ind w:left="792"/>
        <w:rPr>
          <w:rFonts w:ascii="ＭＳ ゴシック" w:eastAsia="ＭＳ ゴシック" w:hAnsi="ＭＳ ゴシック"/>
          <w:color w:val="000000" w:themeColor="text1"/>
          <w:sz w:val="22"/>
          <w:szCs w:val="22"/>
        </w:rPr>
      </w:pPr>
      <w:r w:rsidRPr="00F6169A">
        <w:rPr>
          <w:rFonts w:ascii="ＭＳ ゴシック" w:eastAsia="ＭＳ ゴシック" w:hAnsi="ＭＳ ゴシック" w:hint="eastAsia"/>
          <w:color w:val="000000" w:themeColor="text1"/>
          <w:sz w:val="22"/>
          <w:szCs w:val="22"/>
        </w:rPr>
        <w:lastRenderedPageBreak/>
        <w:t xml:space="preserve">ASTの設置並びに所掌事項及び権限等については、要綱で定めることと　</w:t>
      </w:r>
      <w:r w:rsidRPr="00F6169A">
        <w:rPr>
          <w:rFonts w:ascii="ＭＳ ゴシック" w:eastAsia="ＭＳ ゴシック" w:hAnsi="ＭＳ ゴシック"/>
          <w:color w:val="000000" w:themeColor="text1"/>
          <w:sz w:val="22"/>
          <w:szCs w:val="22"/>
        </w:rPr>
        <w:t xml:space="preserve">　　</w:t>
      </w:r>
      <w:r w:rsidRPr="00F6169A">
        <w:rPr>
          <w:rFonts w:ascii="ＭＳ ゴシック" w:eastAsia="ＭＳ ゴシック" w:hAnsi="ＭＳ ゴシック" w:hint="eastAsia"/>
          <w:color w:val="000000" w:themeColor="text1"/>
          <w:sz w:val="22"/>
          <w:szCs w:val="22"/>
        </w:rPr>
        <w:t>する</w:t>
      </w:r>
      <w:r>
        <w:rPr>
          <w:rFonts w:ascii="ＭＳ ゴシック" w:eastAsia="ＭＳ ゴシック" w:hAnsi="ＭＳ ゴシック" w:hint="eastAsia"/>
          <w:color w:val="000000" w:themeColor="text1"/>
          <w:sz w:val="22"/>
          <w:szCs w:val="22"/>
        </w:rPr>
        <w:t>。</w:t>
      </w:r>
    </w:p>
    <w:p w:rsidR="00F6169A" w:rsidRPr="00324301" w:rsidRDefault="00F6169A" w:rsidP="00F6169A">
      <w:pPr>
        <w:ind w:left="792"/>
        <w:rPr>
          <w:rFonts w:ascii="ＭＳ ゴシック" w:eastAsia="ＭＳ ゴシック" w:hAnsi="ＭＳ ゴシック"/>
          <w:color w:val="000000" w:themeColor="text1"/>
          <w:sz w:val="24"/>
        </w:rPr>
      </w:pPr>
    </w:p>
    <w:p w:rsidR="00F6169A" w:rsidRPr="00324301" w:rsidRDefault="00F6169A" w:rsidP="00F6169A">
      <w:pPr>
        <w:ind w:left="433" w:hangingChars="200" w:hanging="433"/>
        <w:rPr>
          <w:rFonts w:ascii="ＭＳ 明朝" w:hAnsi="ＭＳ 明朝"/>
          <w:color w:val="000000" w:themeColor="text1"/>
          <w:sz w:val="20"/>
          <w:szCs w:val="20"/>
        </w:rPr>
      </w:pPr>
    </w:p>
    <w:p w:rsidR="00F6169A" w:rsidRPr="00324301" w:rsidRDefault="00F6169A" w:rsidP="00F6169A">
      <w:pPr>
        <w:ind w:left="435" w:hangingChars="200" w:hanging="435"/>
        <w:rPr>
          <w:rFonts w:ascii="ＭＳ ゴシック" w:eastAsia="ＭＳ ゴシック" w:hAnsi="ＭＳ ゴシック"/>
          <w:sz w:val="28"/>
          <w:szCs w:val="28"/>
        </w:rPr>
      </w:pPr>
      <w:r w:rsidRPr="00324301">
        <w:rPr>
          <w:rFonts w:ascii="ＭＳ 明朝" w:hAnsi="ＭＳ 明朝" w:hint="eastAsia"/>
          <w:b/>
          <w:sz w:val="20"/>
          <w:szCs w:val="20"/>
        </w:rPr>
        <w:t xml:space="preserve">　</w:t>
      </w:r>
      <w:r w:rsidRPr="00324301">
        <w:rPr>
          <w:rFonts w:ascii="ＭＳ ゴシック" w:eastAsia="ＭＳ ゴシック" w:hAnsi="ＭＳ ゴシック" w:hint="eastAsia"/>
          <w:sz w:val="28"/>
          <w:szCs w:val="28"/>
        </w:rPr>
        <w:t>４　感染管理室</w:t>
      </w:r>
    </w:p>
    <w:p w:rsidR="00F6169A" w:rsidRPr="00F6169A" w:rsidRDefault="00F6169A" w:rsidP="00F6169A">
      <w:pPr>
        <w:ind w:leftChars="125" w:left="709" w:hangingChars="166" w:hanging="426"/>
        <w:rPr>
          <w:rFonts w:ascii="ＭＳ ゴシック" w:eastAsia="ＭＳ ゴシック" w:hAnsi="ＭＳ ゴシック"/>
          <w:sz w:val="22"/>
          <w:szCs w:val="22"/>
        </w:rPr>
      </w:pPr>
      <w:r>
        <w:rPr>
          <w:rFonts w:ascii="ＭＳ ゴシック" w:eastAsia="ＭＳ ゴシック" w:hAnsi="ＭＳ ゴシック" w:hint="eastAsia"/>
          <w:sz w:val="24"/>
        </w:rPr>
        <w:t xml:space="preserve">　　</w:t>
      </w:r>
      <w:r w:rsidR="00DD4823">
        <w:rPr>
          <w:rFonts w:ascii="ＭＳ ゴシック" w:eastAsia="ＭＳ ゴシック" w:hAnsi="ＭＳ ゴシック" w:hint="eastAsia"/>
          <w:sz w:val="22"/>
          <w:szCs w:val="22"/>
        </w:rPr>
        <w:t>当院の</w:t>
      </w:r>
      <w:r w:rsidRPr="00F6169A">
        <w:rPr>
          <w:rFonts w:ascii="ＭＳ ゴシック" w:eastAsia="ＭＳ ゴシック" w:hAnsi="ＭＳ ゴシック" w:hint="eastAsia"/>
          <w:sz w:val="22"/>
          <w:szCs w:val="22"/>
        </w:rPr>
        <w:t>感染対策の効率的な実施と迅速な問題解決のための現場サポートを行うため、感染管理室を設置する。（地方独立行政法人静岡市立静岡病院組織規程別表1）</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１）組織</w:t>
      </w:r>
    </w:p>
    <w:p w:rsidR="00F6169A" w:rsidRPr="00F6169A" w:rsidRDefault="00F6169A" w:rsidP="00F6169A">
      <w:pPr>
        <w:ind w:left="947" w:hangingChars="400" w:hanging="94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感染管理室には、組織規程で定めるところにより、室長及び副室長を置く。また、適切な感染管理を行うため、専従の職員として感染管理認定看護師を置くものとする。</w:t>
      </w:r>
    </w:p>
    <w:p w:rsidR="00F6169A" w:rsidRPr="00F6169A" w:rsidRDefault="00F6169A" w:rsidP="00F6169A">
      <w:pPr>
        <w:ind w:left="473" w:hangingChars="200" w:hanging="473"/>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２）所掌事項等に関する要綱</w:t>
      </w:r>
    </w:p>
    <w:p w:rsidR="00F6169A" w:rsidRPr="00F6169A" w:rsidRDefault="00F6169A" w:rsidP="00F6169A">
      <w:pPr>
        <w:ind w:left="947" w:hangingChars="400" w:hanging="94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組織規程で定めるもののほか、感染管理室の所掌事項及び権限等については、要綱で定めることとする。</w:t>
      </w:r>
    </w:p>
    <w:p w:rsidR="00F6169A" w:rsidRPr="00324301" w:rsidRDefault="00F6169A" w:rsidP="00F6169A">
      <w:pPr>
        <w:rPr>
          <w:rFonts w:ascii="ＭＳ ゴシック" w:eastAsia="ＭＳ ゴシック" w:hAnsi="ＭＳ ゴシック"/>
          <w:sz w:val="24"/>
        </w:rPr>
      </w:pPr>
    </w:p>
    <w:p w:rsidR="00F6169A" w:rsidRPr="00324301" w:rsidRDefault="00F6169A" w:rsidP="00F6169A">
      <w:pPr>
        <w:ind w:left="673" w:hangingChars="200" w:hanging="673"/>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Ⅲ　病院感染管理に関する職員研修の基本指針</w:t>
      </w:r>
    </w:p>
    <w:p w:rsidR="00F6169A" w:rsidRPr="00324301" w:rsidRDefault="00516550" w:rsidP="00F6169A">
      <w:pPr>
        <w:ind w:left="257" w:hangingChars="100" w:hanging="257"/>
        <w:rPr>
          <w:rFonts w:ascii="ＭＳ ゴシック" w:eastAsia="ＭＳ ゴシック" w:hAnsi="ＭＳ ゴシック"/>
          <w:sz w:val="24"/>
        </w:rPr>
      </w:pPr>
      <w:r>
        <w:rPr>
          <w:rFonts w:ascii="ＭＳ ゴシック" w:eastAsia="ＭＳ ゴシック" w:hAnsi="ＭＳ ゴシック" w:hint="eastAsia"/>
          <w:sz w:val="24"/>
        </w:rPr>
        <w:t xml:space="preserve">　　委員会は病院職員の</w:t>
      </w:r>
      <w:r w:rsidR="00F6169A" w:rsidRPr="00324301">
        <w:rPr>
          <w:rFonts w:ascii="ＭＳ ゴシック" w:eastAsia="ＭＳ ゴシック" w:hAnsi="ＭＳ ゴシック" w:hint="eastAsia"/>
          <w:sz w:val="24"/>
        </w:rPr>
        <w:t>感染対策に関する基本的知識の習得を目的として研修を行う。研修は年2回以上とし、必要に応じて院外講師を招聘する。</w:t>
      </w:r>
    </w:p>
    <w:p w:rsidR="00F6169A" w:rsidRPr="00324301" w:rsidRDefault="00F6169A" w:rsidP="00F6169A">
      <w:pPr>
        <w:rPr>
          <w:rFonts w:ascii="ＭＳ ゴシック" w:eastAsia="ＭＳ ゴシック" w:hAnsi="ＭＳ ゴシック"/>
          <w:sz w:val="24"/>
        </w:rPr>
      </w:pPr>
    </w:p>
    <w:p w:rsidR="00F6169A" w:rsidRPr="00324301" w:rsidRDefault="00F6169A" w:rsidP="00F6169A">
      <w:pPr>
        <w:ind w:left="337" w:hangingChars="100" w:hanging="337"/>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Ⅳ　感染症発生状況の監視と報告に関する基本指針</w:t>
      </w:r>
    </w:p>
    <w:p w:rsidR="003626D0" w:rsidRDefault="00F6169A" w:rsidP="00F6169A">
      <w:pPr>
        <w:ind w:left="805" w:hanging="525"/>
        <w:rPr>
          <w:rFonts w:ascii="ＭＳ ゴシック" w:eastAsia="ＭＳ ゴシック" w:hAnsi="ＭＳ ゴシック"/>
          <w:sz w:val="22"/>
          <w:szCs w:val="22"/>
        </w:rPr>
      </w:pPr>
      <w:r w:rsidRPr="002F21CC">
        <w:rPr>
          <w:rFonts w:ascii="ＭＳ ゴシック" w:eastAsia="ＭＳ ゴシック" w:hAnsi="ＭＳ ゴシック" w:hint="eastAsia"/>
          <w:sz w:val="28"/>
          <w:szCs w:val="28"/>
        </w:rPr>
        <w:t>１</w:t>
      </w:r>
      <w:r w:rsidRPr="00F6169A">
        <w:rPr>
          <w:rFonts w:ascii="ＭＳ ゴシック" w:eastAsia="ＭＳ ゴシック" w:hAnsi="ＭＳ ゴシック" w:hint="eastAsia"/>
          <w:sz w:val="22"/>
          <w:szCs w:val="22"/>
        </w:rPr>
        <w:t xml:space="preserve">　</w:t>
      </w:r>
      <w:r w:rsidRPr="002F21CC">
        <w:rPr>
          <w:rFonts w:ascii="ＭＳ ゴシック" w:eastAsia="ＭＳ ゴシック" w:hAnsi="ＭＳ ゴシック" w:hint="eastAsia"/>
          <w:sz w:val="22"/>
          <w:szCs w:val="22"/>
        </w:rPr>
        <w:t>感染症</w:t>
      </w:r>
      <w:r w:rsidR="003626D0">
        <w:rPr>
          <w:rFonts w:ascii="ＭＳ ゴシック" w:eastAsia="ＭＳ ゴシック" w:hAnsi="ＭＳ ゴシック" w:hint="eastAsia"/>
          <w:sz w:val="22"/>
          <w:szCs w:val="22"/>
        </w:rPr>
        <w:t>法に定められている届出感染症が発生したときには、担当医は所定の</w:t>
      </w:r>
    </w:p>
    <w:p w:rsidR="00F6169A" w:rsidRPr="00F6169A" w:rsidRDefault="003626D0" w:rsidP="003626D0">
      <w:pPr>
        <w:ind w:firstLine="490"/>
        <w:rPr>
          <w:rFonts w:ascii="ＭＳ ゴシック" w:eastAsia="ＭＳ ゴシック" w:hAnsi="ＭＳ ゴシック"/>
          <w:sz w:val="22"/>
          <w:szCs w:val="22"/>
        </w:rPr>
      </w:pPr>
      <w:r>
        <w:rPr>
          <w:rFonts w:ascii="ＭＳ ゴシック" w:eastAsia="ＭＳ ゴシック" w:hAnsi="ＭＳ ゴシック" w:hint="eastAsia"/>
          <w:sz w:val="22"/>
          <w:szCs w:val="22"/>
        </w:rPr>
        <w:t>届け出</w:t>
      </w:r>
      <w:r w:rsidR="00F6169A" w:rsidRPr="002F21CC">
        <w:rPr>
          <w:rFonts w:ascii="ＭＳ ゴシック" w:eastAsia="ＭＳ ゴシック" w:hAnsi="ＭＳ ゴシック" w:hint="eastAsia"/>
          <w:sz w:val="22"/>
          <w:szCs w:val="22"/>
        </w:rPr>
        <w:t>用紙に記入し感染管理室に提出する。</w:t>
      </w:r>
    </w:p>
    <w:p w:rsidR="003626D0" w:rsidRDefault="00F6169A" w:rsidP="003626D0">
      <w:pPr>
        <w:ind w:leftChars="364" w:left="825"/>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感染管理室は、担当医から所定の届出用紙の提出があったときは、医事課に</w:t>
      </w:r>
    </w:p>
    <w:p w:rsidR="00F6169A" w:rsidRPr="00F6169A" w:rsidRDefault="00F6169A" w:rsidP="003626D0">
      <w:pPr>
        <w:ind w:firstLine="490"/>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報告するとともに、保健所に届出を行う。</w:t>
      </w:r>
    </w:p>
    <w:p w:rsidR="003626D0" w:rsidRDefault="00F6169A" w:rsidP="00F6169A">
      <w:pPr>
        <w:ind w:left="765" w:hanging="525"/>
        <w:rPr>
          <w:rFonts w:ascii="ＭＳ ゴシック" w:eastAsia="ＭＳ ゴシック" w:hAnsi="ＭＳ ゴシック"/>
          <w:sz w:val="22"/>
          <w:szCs w:val="22"/>
        </w:rPr>
      </w:pPr>
      <w:r w:rsidRPr="002F21CC">
        <w:rPr>
          <w:rFonts w:ascii="ＭＳ ゴシック" w:eastAsia="ＭＳ ゴシック" w:hAnsi="ＭＳ ゴシック" w:hint="eastAsia"/>
          <w:sz w:val="28"/>
          <w:szCs w:val="28"/>
        </w:rPr>
        <w:t>２</w:t>
      </w:r>
      <w:r w:rsidRPr="00F6169A">
        <w:rPr>
          <w:rFonts w:ascii="ＭＳ ゴシック" w:eastAsia="ＭＳ ゴシック" w:hAnsi="ＭＳ ゴシック" w:hint="eastAsia"/>
          <w:sz w:val="22"/>
          <w:szCs w:val="22"/>
        </w:rPr>
        <w:t xml:space="preserve">　ICTは院内感染に関して重要な疾患についてサーベイランスを行う。なお、IC</w:t>
      </w:r>
    </w:p>
    <w:p w:rsidR="00F6169A" w:rsidRPr="00F6169A" w:rsidRDefault="00F6169A" w:rsidP="003626D0">
      <w:pPr>
        <w:ind w:left="765" w:hanging="280"/>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Tが行ったサーベイランスのデータは、ICT会議に報告する。</w:t>
      </w:r>
    </w:p>
    <w:p w:rsidR="003626D0" w:rsidRDefault="00F6169A" w:rsidP="00F6169A">
      <w:pPr>
        <w:ind w:left="717" w:hangingChars="303" w:hanging="71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w:t>
      </w:r>
      <w:r w:rsidRPr="002F21CC">
        <w:rPr>
          <w:rFonts w:ascii="ＭＳ ゴシック" w:eastAsia="ＭＳ ゴシック" w:hAnsi="ＭＳ ゴシック" w:hint="eastAsia"/>
          <w:sz w:val="28"/>
          <w:szCs w:val="28"/>
        </w:rPr>
        <w:t>３</w:t>
      </w:r>
      <w:r>
        <w:rPr>
          <w:rFonts w:ascii="ＭＳ ゴシック" w:eastAsia="ＭＳ ゴシック" w:hAnsi="ＭＳ ゴシック" w:hint="eastAsia"/>
          <w:sz w:val="22"/>
          <w:szCs w:val="22"/>
        </w:rPr>
        <w:t xml:space="preserve">　</w:t>
      </w:r>
      <w:r w:rsidRPr="00F6169A">
        <w:rPr>
          <w:rFonts w:ascii="ＭＳ ゴシック" w:eastAsia="ＭＳ ゴシック" w:hAnsi="ＭＳ ゴシック" w:hint="eastAsia"/>
          <w:sz w:val="22"/>
          <w:szCs w:val="22"/>
        </w:rPr>
        <w:t>微生物検査室は、院内感染に関して重要な菌種について、その検出状況を毎</w:t>
      </w:r>
    </w:p>
    <w:p w:rsidR="00F6169A" w:rsidRPr="00F6169A" w:rsidRDefault="00F6169A" w:rsidP="003626D0">
      <w:pPr>
        <w:ind w:left="225" w:firstLine="245"/>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月委員会に報告する。</w:t>
      </w:r>
    </w:p>
    <w:p w:rsidR="00F6169A" w:rsidRPr="00324301" w:rsidRDefault="00F6169A" w:rsidP="00F6169A">
      <w:pPr>
        <w:ind w:left="673" w:hangingChars="200" w:hanging="673"/>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Ⅴ　アウトブレイクまたは異常発生時の対応</w:t>
      </w:r>
    </w:p>
    <w:p w:rsidR="00F6169A" w:rsidRPr="00324301" w:rsidRDefault="00F6169A" w:rsidP="00F6169A">
      <w:pPr>
        <w:ind w:left="258" w:hangingChars="100" w:hanging="258"/>
        <w:rPr>
          <w:rFonts w:ascii="ＭＳ ゴシック" w:eastAsia="ＭＳ ゴシック" w:hAnsi="ＭＳ ゴシック"/>
          <w:sz w:val="28"/>
          <w:szCs w:val="28"/>
        </w:rPr>
      </w:pPr>
      <w:r w:rsidRPr="00324301">
        <w:rPr>
          <w:rFonts w:ascii="ＭＳ ゴシック" w:eastAsia="ＭＳ ゴシック" w:hAnsi="ＭＳ ゴシック" w:hint="eastAsia"/>
          <w:b/>
          <w:sz w:val="24"/>
        </w:rPr>
        <w:t xml:space="preserve">　</w:t>
      </w:r>
      <w:r w:rsidRPr="00324301">
        <w:rPr>
          <w:rFonts w:ascii="ＭＳ ゴシック" w:eastAsia="ＭＳ ゴシック" w:hAnsi="ＭＳ ゴシック" w:hint="eastAsia"/>
          <w:sz w:val="28"/>
          <w:szCs w:val="28"/>
        </w:rPr>
        <w:t>１　各職員の対応</w:t>
      </w:r>
    </w:p>
    <w:p w:rsidR="00F6169A" w:rsidRPr="00F6169A" w:rsidRDefault="00F6169A" w:rsidP="00F6169A">
      <w:pPr>
        <w:ind w:left="513" w:hangingChars="200" w:hanging="513"/>
        <w:rPr>
          <w:rFonts w:ascii="ＭＳ ゴシック" w:eastAsia="ＭＳ ゴシック" w:hAnsi="ＭＳ ゴシック"/>
          <w:sz w:val="22"/>
          <w:szCs w:val="22"/>
        </w:rPr>
      </w:pPr>
      <w:r w:rsidRPr="00324301">
        <w:rPr>
          <w:rFonts w:ascii="ＭＳ ゴシック" w:eastAsia="ＭＳ ゴシック" w:hAnsi="ＭＳ ゴシック" w:hint="eastAsia"/>
          <w:sz w:val="24"/>
        </w:rPr>
        <w:lastRenderedPageBreak/>
        <w:t xml:space="preserve">　　　</w:t>
      </w:r>
      <w:r w:rsidRPr="00F6169A">
        <w:rPr>
          <w:rFonts w:ascii="ＭＳ ゴシック" w:eastAsia="ＭＳ ゴシック" w:hAnsi="ＭＳ ゴシック" w:hint="eastAsia"/>
          <w:sz w:val="22"/>
          <w:szCs w:val="22"/>
        </w:rPr>
        <w:t>医療関連感染のアウトブレイクがある場合（疑いであるものを含む）には、職員は感染管理室に報告する。</w:t>
      </w:r>
    </w:p>
    <w:p w:rsidR="00F6169A" w:rsidRPr="00324301" w:rsidRDefault="00F6169A" w:rsidP="00F6169A">
      <w:pPr>
        <w:ind w:left="596" w:hangingChars="200" w:hanging="596"/>
        <w:rPr>
          <w:rFonts w:ascii="ＭＳ ゴシック" w:eastAsia="ＭＳ ゴシック" w:hAnsi="ＭＳ ゴシック"/>
          <w:sz w:val="28"/>
          <w:szCs w:val="28"/>
        </w:rPr>
      </w:pPr>
      <w:r w:rsidRPr="00324301">
        <w:rPr>
          <w:rFonts w:ascii="ＭＳ ゴシック" w:eastAsia="ＭＳ ゴシック" w:hAnsi="ＭＳ ゴシック" w:hint="eastAsia"/>
          <w:b/>
          <w:sz w:val="28"/>
          <w:szCs w:val="28"/>
        </w:rPr>
        <w:t xml:space="preserve">　</w:t>
      </w:r>
      <w:r w:rsidRPr="00324301">
        <w:rPr>
          <w:rFonts w:ascii="ＭＳ ゴシック" w:eastAsia="ＭＳ ゴシック" w:hAnsi="ＭＳ ゴシック" w:hint="eastAsia"/>
          <w:sz w:val="28"/>
          <w:szCs w:val="28"/>
        </w:rPr>
        <w:t>２　感染管理室及び委員会の対応</w:t>
      </w:r>
    </w:p>
    <w:p w:rsidR="00F6169A" w:rsidRPr="00F6169A" w:rsidRDefault="00F6169A" w:rsidP="00F6169A">
      <w:pPr>
        <w:ind w:left="513" w:hangingChars="200" w:hanging="513"/>
        <w:rPr>
          <w:rFonts w:ascii="ＭＳ ゴシック" w:eastAsia="ＭＳ ゴシック" w:hAnsi="ＭＳ ゴシック"/>
          <w:sz w:val="22"/>
          <w:szCs w:val="22"/>
        </w:rPr>
      </w:pPr>
      <w:r w:rsidRPr="00324301">
        <w:rPr>
          <w:rFonts w:ascii="ＭＳ ゴシック" w:eastAsia="ＭＳ ゴシック" w:hAnsi="ＭＳ ゴシック" w:hint="eastAsia"/>
          <w:sz w:val="24"/>
        </w:rPr>
        <w:t xml:space="preserve">　　　</w:t>
      </w:r>
      <w:r w:rsidR="004774EB">
        <w:rPr>
          <w:rFonts w:ascii="ＭＳ ゴシック" w:eastAsia="ＭＳ ゴシック" w:hAnsi="ＭＳ ゴシック" w:hint="eastAsia"/>
          <w:sz w:val="22"/>
          <w:szCs w:val="22"/>
        </w:rPr>
        <w:t>職員から</w:t>
      </w:r>
      <w:r w:rsidR="004774EB" w:rsidRPr="00DD4823">
        <w:rPr>
          <w:rFonts w:ascii="ＭＳ ゴシック" w:eastAsia="ＭＳ ゴシック" w:hAnsi="ＭＳ ゴシック" w:hint="eastAsia"/>
          <w:sz w:val="22"/>
          <w:szCs w:val="22"/>
        </w:rPr>
        <w:t>報告</w:t>
      </w:r>
      <w:r w:rsidRPr="00F6169A">
        <w:rPr>
          <w:rFonts w:ascii="ＭＳ ゴシック" w:eastAsia="ＭＳ ゴシック" w:hAnsi="ＭＳ ゴシック" w:hint="eastAsia"/>
          <w:sz w:val="22"/>
          <w:szCs w:val="22"/>
        </w:rPr>
        <w:t>を受けた感染管理室は、委員会の委員長及びICTに報告し、アウトブレイクか否か、その他必要な事項について情報を収集し対応を検討する。</w:t>
      </w:r>
    </w:p>
    <w:p w:rsidR="00F6169A" w:rsidRPr="00324301" w:rsidRDefault="00F6169A" w:rsidP="00F6169A">
      <w:pPr>
        <w:ind w:left="515" w:hangingChars="200" w:hanging="515"/>
        <w:rPr>
          <w:rFonts w:ascii="ＭＳ ゴシック" w:eastAsia="ＭＳ ゴシック" w:hAnsi="ＭＳ ゴシック"/>
          <w:sz w:val="28"/>
          <w:szCs w:val="28"/>
        </w:rPr>
      </w:pPr>
      <w:r w:rsidRPr="00324301">
        <w:rPr>
          <w:rFonts w:ascii="ＭＳ ゴシック" w:eastAsia="ＭＳ ゴシック" w:hAnsi="ＭＳ ゴシック" w:hint="eastAsia"/>
          <w:b/>
          <w:sz w:val="24"/>
        </w:rPr>
        <w:t xml:space="preserve">　</w:t>
      </w:r>
      <w:r w:rsidRPr="00324301">
        <w:rPr>
          <w:rFonts w:ascii="ＭＳ ゴシック" w:eastAsia="ＭＳ ゴシック" w:hAnsi="ＭＳ ゴシック" w:hint="eastAsia"/>
          <w:sz w:val="28"/>
          <w:szCs w:val="28"/>
        </w:rPr>
        <w:t>３　ICTの対応</w:t>
      </w:r>
    </w:p>
    <w:p w:rsidR="00F6169A" w:rsidRPr="00F6169A" w:rsidRDefault="00F6169A" w:rsidP="00F6169A">
      <w:pPr>
        <w:ind w:left="513" w:hangingChars="200" w:hanging="513"/>
        <w:rPr>
          <w:rFonts w:ascii="ＭＳ ゴシック" w:eastAsia="ＭＳ ゴシック" w:hAnsi="ＭＳ ゴシック"/>
          <w:sz w:val="22"/>
          <w:szCs w:val="22"/>
        </w:rPr>
      </w:pPr>
      <w:r w:rsidRPr="00324301">
        <w:rPr>
          <w:rFonts w:ascii="ＭＳ ゴシック" w:eastAsia="ＭＳ ゴシック" w:hAnsi="ＭＳ ゴシック" w:hint="eastAsia"/>
          <w:sz w:val="24"/>
        </w:rPr>
        <w:t xml:space="preserve">　　　</w:t>
      </w:r>
      <w:r w:rsidRPr="00F6169A">
        <w:rPr>
          <w:rFonts w:ascii="ＭＳ ゴシック" w:eastAsia="ＭＳ ゴシック" w:hAnsi="ＭＳ ゴシック" w:hint="eastAsia"/>
          <w:sz w:val="22"/>
          <w:szCs w:val="22"/>
        </w:rPr>
        <w:t>ICTは、医療関連感染のアウトブレイクが発生した場合には発生状況の詳細な把握、発生原因の究明および感染拡大防止のための具体的な対策を速やかに講じるとともに、アウトブレイクの規模や感染症の疾患種類を考慮して必要であるときは病院長および医療安全管理室に報告する。</w:t>
      </w:r>
    </w:p>
    <w:p w:rsidR="00F6169A" w:rsidRPr="00324301" w:rsidRDefault="00F6169A" w:rsidP="00F6169A">
      <w:pPr>
        <w:ind w:left="515" w:hangingChars="200" w:hanging="515"/>
        <w:rPr>
          <w:rFonts w:ascii="ＭＳ ゴシック" w:eastAsia="ＭＳ ゴシック" w:hAnsi="ＭＳ ゴシック"/>
          <w:sz w:val="28"/>
          <w:szCs w:val="28"/>
        </w:rPr>
      </w:pPr>
      <w:r w:rsidRPr="00324301">
        <w:rPr>
          <w:rFonts w:ascii="ＭＳ ゴシック" w:eastAsia="ＭＳ ゴシック" w:hAnsi="ＭＳ ゴシック" w:hint="eastAsia"/>
          <w:b/>
          <w:sz w:val="24"/>
        </w:rPr>
        <w:t xml:space="preserve">　</w:t>
      </w:r>
      <w:r w:rsidRPr="00324301">
        <w:rPr>
          <w:rFonts w:ascii="ＭＳ ゴシック" w:eastAsia="ＭＳ ゴシック" w:hAnsi="ＭＳ ゴシック" w:hint="eastAsia"/>
          <w:sz w:val="28"/>
          <w:szCs w:val="28"/>
        </w:rPr>
        <w:t>４　病院長及び医療安全管理室の対応</w:t>
      </w:r>
    </w:p>
    <w:p w:rsidR="00F6169A" w:rsidRPr="00F6169A" w:rsidRDefault="00F6169A" w:rsidP="00F6169A">
      <w:pPr>
        <w:ind w:left="513" w:hangingChars="200" w:hanging="513"/>
        <w:rPr>
          <w:rFonts w:ascii="ＭＳ ゴシック" w:eastAsia="ＭＳ ゴシック" w:hAnsi="ＭＳ ゴシック"/>
          <w:sz w:val="22"/>
          <w:szCs w:val="22"/>
        </w:rPr>
      </w:pPr>
      <w:r w:rsidRPr="00324301">
        <w:rPr>
          <w:rFonts w:ascii="ＭＳ ゴシック" w:eastAsia="ＭＳ ゴシック" w:hAnsi="ＭＳ ゴシック" w:hint="eastAsia"/>
          <w:sz w:val="24"/>
        </w:rPr>
        <w:t xml:space="preserve">　　　</w:t>
      </w:r>
      <w:r w:rsidRPr="00F6169A">
        <w:rPr>
          <w:rFonts w:ascii="ＭＳ ゴシック" w:eastAsia="ＭＳ ゴシック" w:hAnsi="ＭＳ ゴシック" w:hint="eastAsia"/>
          <w:sz w:val="22"/>
          <w:szCs w:val="22"/>
        </w:rPr>
        <w:t>病院長及び医療安全管理室は、前項の報告を受けたときは、アウトブレイク等の異常に対する対応方針を決定する。</w:t>
      </w:r>
    </w:p>
    <w:p w:rsidR="00F6169A" w:rsidRPr="00324301" w:rsidRDefault="00F6169A" w:rsidP="00F6169A">
      <w:pPr>
        <w:ind w:left="513" w:hangingChars="200" w:hanging="513"/>
        <w:rPr>
          <w:rFonts w:ascii="ＭＳ ゴシック" w:eastAsia="ＭＳ ゴシック" w:hAnsi="ＭＳ ゴシック"/>
          <w:sz w:val="24"/>
        </w:rPr>
      </w:pPr>
    </w:p>
    <w:p w:rsidR="00F6169A" w:rsidRPr="00DD4823" w:rsidRDefault="00F6169A" w:rsidP="00DD4823">
      <w:pPr>
        <w:ind w:left="673" w:hangingChars="200" w:hanging="673"/>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Ⅵ　感染伝播リスクのある患者へ</w:t>
      </w:r>
      <w:r w:rsidR="004774EB">
        <w:rPr>
          <w:rFonts w:ascii="ＭＳ ゴシック" w:eastAsia="ＭＳ ゴシック" w:hAnsi="ＭＳ ゴシック" w:hint="eastAsia"/>
          <w:sz w:val="32"/>
          <w:szCs w:val="32"/>
        </w:rPr>
        <w:t>の</w:t>
      </w:r>
      <w:r w:rsidRPr="00324301">
        <w:rPr>
          <w:rFonts w:ascii="ＭＳ ゴシック" w:eastAsia="ＭＳ ゴシック" w:hAnsi="ＭＳ ゴシック" w:hint="eastAsia"/>
          <w:sz w:val="32"/>
          <w:szCs w:val="32"/>
        </w:rPr>
        <w:t>説明。</w:t>
      </w:r>
    </w:p>
    <w:p w:rsidR="004774EB" w:rsidRPr="00DD4823" w:rsidRDefault="004774EB" w:rsidP="00F6169A">
      <w:pPr>
        <w:ind w:left="257" w:hangingChars="100" w:hanging="257"/>
        <w:rPr>
          <w:rFonts w:ascii="ＭＳ ゴシック" w:eastAsia="ＭＳ ゴシック" w:hAnsi="ＭＳ ゴシック"/>
          <w:sz w:val="22"/>
          <w:szCs w:val="22"/>
        </w:rPr>
      </w:pPr>
      <w:r>
        <w:rPr>
          <w:rFonts w:ascii="ＭＳ ゴシック" w:eastAsia="ＭＳ ゴシック" w:hAnsi="ＭＳ ゴシック" w:hint="eastAsia"/>
          <w:sz w:val="24"/>
        </w:rPr>
        <w:t xml:space="preserve">　</w:t>
      </w:r>
      <w:r>
        <w:rPr>
          <w:rFonts w:ascii="ＭＳ ゴシック" w:eastAsia="ＭＳ ゴシック" w:hAnsi="ＭＳ ゴシック"/>
          <w:sz w:val="24"/>
        </w:rPr>
        <w:t xml:space="preserve">　</w:t>
      </w:r>
      <w:r w:rsidRPr="00DD4823">
        <w:rPr>
          <w:rFonts w:ascii="ＭＳ ゴシック" w:eastAsia="ＭＳ ゴシック" w:hAnsi="ＭＳ ゴシック"/>
          <w:sz w:val="22"/>
          <w:szCs w:val="22"/>
        </w:rPr>
        <w:t>薬剤耐性菌等の伝播を防止すべき微生物が検出され</w:t>
      </w:r>
      <w:r w:rsidR="00DD4823" w:rsidRPr="00DD4823">
        <w:rPr>
          <w:rFonts w:ascii="ＭＳ ゴシック" w:eastAsia="ＭＳ ゴシック" w:hAnsi="ＭＳ ゴシック" w:hint="eastAsia"/>
          <w:sz w:val="22"/>
          <w:szCs w:val="22"/>
        </w:rPr>
        <w:t>た</w:t>
      </w:r>
      <w:r w:rsidRPr="00DD4823">
        <w:rPr>
          <w:rFonts w:ascii="ＭＳ ゴシック" w:eastAsia="ＭＳ ゴシック" w:hAnsi="ＭＳ ゴシック"/>
          <w:sz w:val="22"/>
          <w:szCs w:val="22"/>
        </w:rPr>
        <w:t>患者へは伝播防止のために必要な感染対策を説明する。</w:t>
      </w:r>
    </w:p>
    <w:p w:rsidR="004774EB" w:rsidRPr="00324301" w:rsidRDefault="004774EB" w:rsidP="00F6169A">
      <w:pPr>
        <w:ind w:left="257" w:hangingChars="100" w:hanging="257"/>
        <w:rPr>
          <w:rFonts w:ascii="ＭＳ ゴシック" w:eastAsia="ＭＳ ゴシック" w:hAnsi="ＭＳ ゴシック"/>
          <w:sz w:val="24"/>
        </w:rPr>
      </w:pPr>
    </w:p>
    <w:p w:rsidR="00F6169A" w:rsidRPr="00324301" w:rsidRDefault="00F6169A" w:rsidP="00F6169A">
      <w:pPr>
        <w:ind w:left="337" w:hangingChars="100" w:hanging="337"/>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Ⅶ　患者等に対する当該指針の閲覧に関する基本方針</w:t>
      </w:r>
    </w:p>
    <w:p w:rsidR="00F6169A" w:rsidRPr="00F6169A" w:rsidRDefault="00F6169A" w:rsidP="00F6169A">
      <w:pPr>
        <w:ind w:left="257" w:hangingChars="100" w:hanging="257"/>
        <w:rPr>
          <w:rFonts w:ascii="ＭＳ ゴシック" w:eastAsia="ＭＳ ゴシック" w:hAnsi="ＭＳ ゴシック"/>
          <w:sz w:val="22"/>
          <w:szCs w:val="22"/>
        </w:rPr>
      </w:pPr>
      <w:r w:rsidRPr="00324301">
        <w:rPr>
          <w:rFonts w:ascii="ＭＳ ゴシック" w:eastAsia="ＭＳ ゴシック" w:hAnsi="ＭＳ ゴシック" w:hint="eastAsia"/>
          <w:sz w:val="24"/>
        </w:rPr>
        <w:t xml:space="preserve">　　</w:t>
      </w:r>
      <w:r w:rsidRPr="00F6169A">
        <w:rPr>
          <w:rFonts w:ascii="ＭＳ ゴシック" w:eastAsia="ＭＳ ゴシック" w:hAnsi="ＭＳ ゴシック" w:hint="eastAsia"/>
          <w:sz w:val="22"/>
          <w:szCs w:val="22"/>
        </w:rPr>
        <w:t>本方針はホームページに掲載し、一般に開示する。また患者等から閲覧の求めがあった場合にはこれに応じるものとする。</w:t>
      </w:r>
    </w:p>
    <w:p w:rsidR="00F6169A" w:rsidRPr="00324301" w:rsidRDefault="00F6169A" w:rsidP="00F6169A">
      <w:pPr>
        <w:rPr>
          <w:rFonts w:ascii="ＭＳ ゴシック" w:eastAsia="ＭＳ ゴシック" w:hAnsi="ＭＳ ゴシック"/>
          <w:sz w:val="24"/>
        </w:rPr>
      </w:pPr>
    </w:p>
    <w:p w:rsidR="00F6169A" w:rsidRPr="00324301" w:rsidRDefault="00F6169A" w:rsidP="00F6169A">
      <w:pPr>
        <w:ind w:left="337" w:hangingChars="100" w:hanging="337"/>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Ⅷ　院内</w:t>
      </w:r>
      <w:r w:rsidR="00516550">
        <w:rPr>
          <w:rFonts w:ascii="ＭＳ ゴシック" w:eastAsia="ＭＳ ゴシック" w:hAnsi="ＭＳ ゴシック" w:hint="eastAsia"/>
          <w:sz w:val="32"/>
          <w:szCs w:val="32"/>
        </w:rPr>
        <w:t>の</w:t>
      </w:r>
      <w:r w:rsidRPr="00324301">
        <w:rPr>
          <w:rFonts w:ascii="ＭＳ ゴシック" w:eastAsia="ＭＳ ゴシック" w:hAnsi="ＭＳ ゴシック" w:hint="eastAsia"/>
          <w:sz w:val="32"/>
          <w:szCs w:val="32"/>
        </w:rPr>
        <w:t>感染対策推進のために必要なその他の基本方針</w:t>
      </w:r>
    </w:p>
    <w:p w:rsidR="00F6169A" w:rsidRPr="00F6169A" w:rsidRDefault="00F6169A" w:rsidP="00F6169A">
      <w:pPr>
        <w:ind w:left="805" w:hanging="525"/>
        <w:rPr>
          <w:rFonts w:ascii="ＭＳ ゴシック" w:eastAsia="ＭＳ ゴシック" w:hAnsi="ＭＳ ゴシック"/>
          <w:sz w:val="22"/>
          <w:szCs w:val="22"/>
        </w:rPr>
      </w:pPr>
      <w:r w:rsidRPr="003626D0">
        <w:rPr>
          <w:rFonts w:ascii="ＭＳ ゴシック" w:eastAsia="ＭＳ ゴシック" w:hAnsi="ＭＳ ゴシック" w:hint="eastAsia"/>
          <w:sz w:val="28"/>
          <w:szCs w:val="28"/>
        </w:rPr>
        <w:t>１</w:t>
      </w:r>
      <w:r w:rsidRPr="00F6169A">
        <w:rPr>
          <w:rFonts w:ascii="ＭＳ ゴシック" w:eastAsia="ＭＳ ゴシック" w:hAnsi="ＭＳ ゴシック" w:hint="eastAsia"/>
          <w:sz w:val="22"/>
          <w:szCs w:val="22"/>
        </w:rPr>
        <w:t xml:space="preserve">　</w:t>
      </w:r>
      <w:r>
        <w:rPr>
          <w:rFonts w:ascii="ＭＳ ゴシック" w:eastAsia="ＭＳ ゴシック" w:hAnsi="ＭＳ ゴシック" w:hint="eastAsia"/>
          <w:sz w:val="22"/>
          <w:szCs w:val="22"/>
        </w:rPr>
        <w:t xml:space="preserve">　</w:t>
      </w:r>
      <w:r w:rsidRPr="00F6169A">
        <w:rPr>
          <w:rFonts w:ascii="ＭＳ ゴシック" w:eastAsia="ＭＳ ゴシック" w:hAnsi="ＭＳ ゴシック" w:hint="eastAsia"/>
          <w:sz w:val="22"/>
          <w:szCs w:val="22"/>
        </w:rPr>
        <w:t>職員は、医療関連感染を防止するために、院内感染対策マニュアルに記載された感染対策を実施する。感染対策上の疑義については、感染管理室またはICTと十分に協議する。</w:t>
      </w:r>
    </w:p>
    <w:p w:rsidR="00F6169A" w:rsidRPr="00F6169A" w:rsidRDefault="00F6169A" w:rsidP="00F6169A">
      <w:pPr>
        <w:ind w:left="805" w:hanging="525"/>
        <w:rPr>
          <w:rFonts w:ascii="ＭＳ ゴシック" w:eastAsia="ＭＳ ゴシック" w:hAnsi="ＭＳ ゴシック"/>
          <w:sz w:val="22"/>
          <w:szCs w:val="22"/>
        </w:rPr>
      </w:pPr>
      <w:r w:rsidRPr="003626D0">
        <w:rPr>
          <w:rFonts w:ascii="ＭＳ ゴシック" w:eastAsia="ＭＳ ゴシック" w:hAnsi="ＭＳ ゴシック" w:hint="eastAsia"/>
          <w:sz w:val="28"/>
          <w:szCs w:val="28"/>
        </w:rPr>
        <w:t>２</w:t>
      </w:r>
      <w:r w:rsidRPr="00F6169A">
        <w:rPr>
          <w:rFonts w:ascii="ＭＳ ゴシック" w:eastAsia="ＭＳ ゴシック" w:hAnsi="ＭＳ ゴシック" w:hint="eastAsia"/>
          <w:sz w:val="22"/>
          <w:szCs w:val="22"/>
        </w:rPr>
        <w:t xml:space="preserve">　</w:t>
      </w:r>
      <w:r>
        <w:rPr>
          <w:rFonts w:ascii="ＭＳ ゴシック" w:eastAsia="ＭＳ ゴシック" w:hAnsi="ＭＳ ゴシック" w:hint="eastAsia"/>
          <w:sz w:val="22"/>
          <w:szCs w:val="22"/>
        </w:rPr>
        <w:t xml:space="preserve">　</w:t>
      </w:r>
      <w:r w:rsidRPr="00F6169A">
        <w:rPr>
          <w:rFonts w:ascii="ＭＳ ゴシック" w:eastAsia="ＭＳ ゴシック" w:hAnsi="ＭＳ ゴシック" w:hint="eastAsia"/>
          <w:sz w:val="22"/>
          <w:szCs w:val="22"/>
        </w:rPr>
        <w:t>職員は、自部署の感染対策上の問題発見に努め、感染管理室、ICTと協議しこれを改善する。</w:t>
      </w:r>
    </w:p>
    <w:p w:rsidR="00F6169A" w:rsidRPr="00F6169A" w:rsidRDefault="00F6169A" w:rsidP="00F6169A">
      <w:pPr>
        <w:ind w:left="805" w:hanging="525"/>
        <w:rPr>
          <w:rFonts w:ascii="ＭＳ ゴシック" w:eastAsia="ＭＳ ゴシック" w:hAnsi="ＭＳ ゴシック"/>
          <w:sz w:val="22"/>
          <w:szCs w:val="22"/>
        </w:rPr>
      </w:pPr>
      <w:r w:rsidRPr="003626D0">
        <w:rPr>
          <w:rFonts w:ascii="ＭＳ ゴシック" w:eastAsia="ＭＳ ゴシック" w:hAnsi="ＭＳ ゴシック" w:hint="eastAsia"/>
          <w:sz w:val="28"/>
          <w:szCs w:val="28"/>
        </w:rPr>
        <w:t>３</w:t>
      </w:r>
      <w:r>
        <w:rPr>
          <w:rFonts w:ascii="ＭＳ ゴシック" w:eastAsia="ＭＳ ゴシック" w:hAnsi="ＭＳ ゴシック" w:hint="eastAsia"/>
          <w:sz w:val="22"/>
          <w:szCs w:val="22"/>
        </w:rPr>
        <w:t xml:space="preserve">　</w:t>
      </w:r>
      <w:r w:rsidRPr="00F6169A">
        <w:rPr>
          <w:rFonts w:ascii="ＭＳ ゴシック" w:eastAsia="ＭＳ ゴシック" w:hAnsi="ＭＳ ゴシック" w:hint="eastAsia"/>
          <w:sz w:val="22"/>
          <w:szCs w:val="22"/>
        </w:rPr>
        <w:t xml:space="preserve">　職員は、医療関連感染を防止するため、ワクチン接種を積極的に受ける。また日頃から自身の健康管理を十分に行い、感染症罹患時またはその疑いがある</w:t>
      </w:r>
      <w:r w:rsidRPr="00F6169A">
        <w:rPr>
          <w:rFonts w:ascii="ＭＳ ゴシック" w:eastAsia="ＭＳ ゴシック" w:hAnsi="ＭＳ ゴシック" w:hint="eastAsia"/>
          <w:sz w:val="22"/>
          <w:szCs w:val="22"/>
        </w:rPr>
        <w:lastRenderedPageBreak/>
        <w:t>場合は速やかに院内報告体制に基づき報告する。</w:t>
      </w:r>
    </w:p>
    <w:p w:rsidR="00F6169A" w:rsidRPr="00324301" w:rsidRDefault="00F6169A" w:rsidP="00F6169A">
      <w:pPr>
        <w:ind w:firstLine="480"/>
        <w:rPr>
          <w:rFonts w:ascii="ＭＳ ゴシック" w:eastAsia="ＭＳ ゴシック" w:hAnsi="ＭＳ ゴシック"/>
          <w:sz w:val="24"/>
        </w:rPr>
      </w:pPr>
    </w:p>
    <w:p w:rsidR="003626D0" w:rsidRDefault="003626D0" w:rsidP="00F6169A">
      <w:pPr>
        <w:rPr>
          <w:rFonts w:ascii="ＭＳ ゴシック" w:eastAsia="ＭＳ ゴシック" w:hAnsi="ＭＳ ゴシック"/>
          <w:sz w:val="32"/>
          <w:szCs w:val="32"/>
        </w:rPr>
      </w:pPr>
    </w:p>
    <w:p w:rsidR="004774EB" w:rsidRPr="00DD4823" w:rsidRDefault="00F6169A" w:rsidP="00DD4823">
      <w:pPr>
        <w:rPr>
          <w:rFonts w:ascii="ＭＳ ゴシック" w:eastAsia="ＭＳ ゴシック" w:hAnsi="ＭＳ ゴシック"/>
          <w:sz w:val="32"/>
          <w:szCs w:val="32"/>
        </w:rPr>
      </w:pPr>
      <w:r w:rsidRPr="00324301">
        <w:rPr>
          <w:rFonts w:ascii="ＭＳ ゴシック" w:eastAsia="ＭＳ ゴシック" w:hAnsi="ＭＳ ゴシック" w:hint="eastAsia"/>
          <w:sz w:val="32"/>
          <w:szCs w:val="32"/>
        </w:rPr>
        <w:t>Ⅸ　地域支援</w:t>
      </w:r>
    </w:p>
    <w:p w:rsidR="004774EB" w:rsidRPr="00DD4823" w:rsidRDefault="004774EB" w:rsidP="004774EB">
      <w:pPr>
        <w:rPr>
          <w:rFonts w:ascii="ＭＳ ゴシック" w:eastAsia="ＭＳ ゴシック" w:hAnsi="ＭＳ ゴシック" w:cstheme="minorBidi"/>
          <w:sz w:val="22"/>
          <w:szCs w:val="22"/>
        </w:rPr>
      </w:pPr>
      <w:r w:rsidRPr="00DD4823">
        <w:rPr>
          <w:rFonts w:ascii="ＭＳ ゴシック" w:eastAsia="ＭＳ ゴシック" w:hAnsi="ＭＳ ゴシック" w:cstheme="minorBidi" w:hint="eastAsia"/>
          <w:sz w:val="22"/>
          <w:szCs w:val="22"/>
        </w:rPr>
        <w:t>当院は</w:t>
      </w:r>
      <w:r w:rsidRPr="00DD4823">
        <w:rPr>
          <w:rFonts w:ascii="ＭＳ ゴシック" w:eastAsia="ＭＳ ゴシック" w:hAnsi="ＭＳ ゴシック" w:cstheme="minorBidi"/>
          <w:sz w:val="22"/>
          <w:szCs w:val="22"/>
        </w:rPr>
        <w:t>地域の中小病院や診療所・介護施設からの感染管理</w:t>
      </w:r>
      <w:r w:rsidRPr="00DD4823">
        <w:rPr>
          <w:rFonts w:ascii="ＭＳ ゴシック" w:eastAsia="ＭＳ ゴシック" w:hAnsi="ＭＳ ゴシック" w:cstheme="minorBidi" w:hint="eastAsia"/>
          <w:sz w:val="22"/>
          <w:szCs w:val="22"/>
        </w:rPr>
        <w:t>に関する</w:t>
      </w:r>
      <w:r w:rsidRPr="00DD4823">
        <w:rPr>
          <w:rFonts w:ascii="ＭＳ ゴシック" w:eastAsia="ＭＳ ゴシック" w:hAnsi="ＭＳ ゴシック" w:cstheme="minorBidi"/>
          <w:sz w:val="22"/>
          <w:szCs w:val="22"/>
        </w:rPr>
        <w:t>支援要請に対応する役割を担い</w:t>
      </w:r>
      <w:r w:rsidRPr="00DD4823">
        <w:rPr>
          <w:rFonts w:ascii="ＭＳ ゴシック" w:eastAsia="ＭＳ ゴシック" w:hAnsi="ＭＳ ゴシック" w:cstheme="minorBidi" w:hint="eastAsia"/>
          <w:sz w:val="22"/>
          <w:szCs w:val="22"/>
        </w:rPr>
        <w:t>、</w:t>
      </w:r>
      <w:r w:rsidRPr="00DD4823">
        <w:rPr>
          <w:rFonts w:ascii="ＭＳ ゴシック" w:eastAsia="ＭＳ ゴシック" w:hAnsi="ＭＳ ゴシック" w:cstheme="minorBidi"/>
          <w:sz w:val="22"/>
          <w:szCs w:val="22"/>
        </w:rPr>
        <w:t>訪問支援</w:t>
      </w:r>
      <w:r w:rsidRPr="00DD4823">
        <w:rPr>
          <w:rFonts w:ascii="ＭＳ ゴシック" w:eastAsia="ＭＳ ゴシック" w:hAnsi="ＭＳ ゴシック" w:cstheme="minorBidi" w:hint="eastAsia"/>
          <w:sz w:val="22"/>
          <w:szCs w:val="22"/>
        </w:rPr>
        <w:t>も</w:t>
      </w:r>
      <w:r w:rsidRPr="00DD4823">
        <w:rPr>
          <w:rFonts w:ascii="ＭＳ ゴシック" w:eastAsia="ＭＳ ゴシック" w:hAnsi="ＭＳ ゴシック" w:cstheme="minorBidi"/>
          <w:sz w:val="22"/>
          <w:szCs w:val="22"/>
        </w:rPr>
        <w:t>行っています。感染対策に関することや</w:t>
      </w:r>
      <w:r w:rsidRPr="00DD4823">
        <w:rPr>
          <w:rFonts w:ascii="ＭＳ ゴシック" w:eastAsia="ＭＳ ゴシック" w:hAnsi="ＭＳ ゴシック" w:cstheme="minorBidi" w:hint="eastAsia"/>
          <w:sz w:val="22"/>
          <w:szCs w:val="22"/>
        </w:rPr>
        <w:t>、</w:t>
      </w:r>
      <w:r w:rsidRPr="00DD4823">
        <w:rPr>
          <w:rFonts w:ascii="ＭＳ ゴシック" w:eastAsia="ＭＳ ゴシック" w:hAnsi="ＭＳ ゴシック" w:cstheme="minorBidi"/>
          <w:sz w:val="22"/>
          <w:szCs w:val="22"/>
        </w:rPr>
        <w:t>抗菌薬</w:t>
      </w:r>
      <w:r w:rsidRPr="00DD4823">
        <w:rPr>
          <w:rFonts w:ascii="ＭＳ ゴシック" w:eastAsia="ＭＳ ゴシック" w:hAnsi="ＭＳ ゴシック" w:cstheme="minorBidi" w:hint="eastAsia"/>
          <w:sz w:val="22"/>
          <w:szCs w:val="22"/>
        </w:rPr>
        <w:t>適正使用に</w:t>
      </w:r>
      <w:r w:rsidRPr="00DD4823">
        <w:rPr>
          <w:rFonts w:ascii="ＭＳ ゴシック" w:eastAsia="ＭＳ ゴシック" w:hAnsi="ＭＳ ゴシック" w:cstheme="minorBidi"/>
          <w:sz w:val="22"/>
          <w:szCs w:val="22"/>
        </w:rPr>
        <w:t>ついての</w:t>
      </w:r>
      <w:r w:rsidRPr="00DD4823">
        <w:rPr>
          <w:rFonts w:ascii="ＭＳ ゴシック" w:eastAsia="ＭＳ ゴシック" w:hAnsi="ＭＳ ゴシック" w:cstheme="minorBidi" w:hint="eastAsia"/>
          <w:sz w:val="22"/>
          <w:szCs w:val="22"/>
        </w:rPr>
        <w:t>ご</w:t>
      </w:r>
      <w:r w:rsidRPr="00DD4823">
        <w:rPr>
          <w:rFonts w:ascii="ＭＳ ゴシック" w:eastAsia="ＭＳ ゴシック" w:hAnsi="ＭＳ ゴシック" w:cstheme="minorBidi"/>
          <w:sz w:val="22"/>
          <w:szCs w:val="22"/>
        </w:rPr>
        <w:t>相談等を随時受けています。</w:t>
      </w:r>
    </w:p>
    <w:p w:rsidR="004774EB" w:rsidRPr="00DD4823" w:rsidRDefault="004774EB" w:rsidP="004774EB">
      <w:pPr>
        <w:rPr>
          <w:rFonts w:ascii="ＭＳ ゴシック" w:eastAsia="ＭＳ ゴシック" w:hAnsi="ＭＳ ゴシック" w:cstheme="minorBidi"/>
          <w:sz w:val="22"/>
          <w:szCs w:val="22"/>
        </w:rPr>
      </w:pPr>
      <w:r w:rsidRPr="00DD4823">
        <w:rPr>
          <w:rFonts w:ascii="ＭＳ ゴシック" w:eastAsia="ＭＳ ゴシック" w:hAnsi="ＭＳ ゴシック" w:cstheme="minorBidi" w:hint="eastAsia"/>
          <w:sz w:val="22"/>
          <w:szCs w:val="22"/>
        </w:rPr>
        <w:t>市民を</w:t>
      </w:r>
      <w:r w:rsidRPr="00DD4823">
        <w:rPr>
          <w:rFonts w:ascii="ＭＳ ゴシック" w:eastAsia="ＭＳ ゴシック" w:hAnsi="ＭＳ ゴシック" w:cstheme="minorBidi"/>
          <w:sz w:val="22"/>
          <w:szCs w:val="22"/>
        </w:rPr>
        <w:t>対象とした感染に関する、勉強会やミニ</w:t>
      </w:r>
      <w:r w:rsidRPr="00DD4823">
        <w:rPr>
          <w:rFonts w:ascii="ＭＳ ゴシック" w:eastAsia="ＭＳ ゴシック" w:hAnsi="ＭＳ ゴシック" w:cstheme="minorBidi" w:hint="eastAsia"/>
          <w:sz w:val="22"/>
          <w:szCs w:val="22"/>
        </w:rPr>
        <w:t>レク</w:t>
      </w:r>
      <w:r w:rsidRPr="00DD4823">
        <w:rPr>
          <w:rFonts w:ascii="ＭＳ ゴシック" w:eastAsia="ＭＳ ゴシック" w:hAnsi="ＭＳ ゴシック" w:cstheme="minorBidi"/>
          <w:sz w:val="22"/>
          <w:szCs w:val="22"/>
        </w:rPr>
        <w:t>エクチャー</w:t>
      </w:r>
      <w:r w:rsidRPr="00DD4823">
        <w:rPr>
          <w:rFonts w:ascii="ＭＳ ゴシック" w:eastAsia="ＭＳ ゴシック" w:hAnsi="ＭＳ ゴシック" w:cstheme="minorBidi" w:hint="eastAsia"/>
          <w:sz w:val="22"/>
          <w:szCs w:val="22"/>
        </w:rPr>
        <w:t>なども</w:t>
      </w:r>
      <w:r w:rsidRPr="00DD4823">
        <w:rPr>
          <w:rFonts w:ascii="ＭＳ ゴシック" w:eastAsia="ＭＳ ゴシック" w:hAnsi="ＭＳ ゴシック" w:cstheme="minorBidi"/>
          <w:sz w:val="22"/>
          <w:szCs w:val="22"/>
        </w:rPr>
        <w:t>行って</w:t>
      </w:r>
      <w:r w:rsidRPr="00DD4823">
        <w:rPr>
          <w:rFonts w:ascii="ＭＳ ゴシック" w:eastAsia="ＭＳ ゴシック" w:hAnsi="ＭＳ ゴシック" w:cstheme="minorBidi" w:hint="eastAsia"/>
          <w:sz w:val="22"/>
          <w:szCs w:val="22"/>
        </w:rPr>
        <w:t>います。</w:t>
      </w:r>
    </w:p>
    <w:p w:rsidR="004774EB" w:rsidRPr="00DD4823" w:rsidRDefault="004774EB" w:rsidP="004774EB">
      <w:pPr>
        <w:rPr>
          <w:rFonts w:ascii="ＭＳ ゴシック" w:eastAsia="ＭＳ ゴシック" w:hAnsi="ＭＳ ゴシック" w:cstheme="minorBidi"/>
          <w:sz w:val="22"/>
          <w:szCs w:val="22"/>
        </w:rPr>
      </w:pPr>
      <w:r w:rsidRPr="00DD4823">
        <w:rPr>
          <w:rFonts w:ascii="ＭＳ ゴシック" w:eastAsia="ＭＳ ゴシック" w:hAnsi="ＭＳ ゴシック" w:cstheme="minorBidi" w:hint="eastAsia"/>
          <w:sz w:val="22"/>
          <w:szCs w:val="22"/>
        </w:rPr>
        <w:t>感染管理室まで</w:t>
      </w:r>
      <w:r w:rsidRPr="00DD4823">
        <w:rPr>
          <w:rFonts w:ascii="ＭＳ ゴシック" w:eastAsia="ＭＳ ゴシック" w:hAnsi="ＭＳ ゴシック" w:cstheme="minorBidi"/>
          <w:sz w:val="22"/>
          <w:szCs w:val="22"/>
        </w:rPr>
        <w:t>ご連絡ください。</w:t>
      </w:r>
    </w:p>
    <w:p w:rsidR="004774EB" w:rsidRPr="004774EB" w:rsidRDefault="004774EB" w:rsidP="00F6169A">
      <w:pPr>
        <w:ind w:left="237" w:hangingChars="100" w:hanging="237"/>
        <w:rPr>
          <w:rFonts w:ascii="ＭＳ ゴシック" w:eastAsia="ＭＳ ゴシック" w:hAnsi="ＭＳ ゴシック"/>
          <w:sz w:val="22"/>
          <w:szCs w:val="22"/>
        </w:rPr>
      </w:pPr>
    </w:p>
    <w:p w:rsidR="00F6169A" w:rsidRPr="004774EB"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Default="00F6169A" w:rsidP="00F6169A">
      <w:pPr>
        <w:rPr>
          <w:rFonts w:ascii="ＭＳ ゴシック" w:eastAsia="ＭＳ ゴシック" w:hAnsi="ＭＳ ゴシック"/>
          <w:sz w:val="24"/>
        </w:rPr>
      </w:pPr>
    </w:p>
    <w:p w:rsidR="00F6169A" w:rsidRPr="00324301" w:rsidRDefault="00F6169A" w:rsidP="00F6169A">
      <w:pPr>
        <w:rPr>
          <w:rFonts w:ascii="ＭＳ ゴシック" w:eastAsia="ＭＳ ゴシック" w:hAnsi="ＭＳ ゴシック"/>
          <w:sz w:val="24"/>
        </w:rPr>
      </w:pPr>
    </w:p>
    <w:p w:rsidR="00F6169A" w:rsidRPr="00F6169A" w:rsidRDefault="00F6169A" w:rsidP="00F6169A">
      <w:pPr>
        <w:ind w:left="237" w:hangingChars="100" w:hanging="23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＜作成：静岡市立静岡病院院内感染対策委員会＞</w:t>
      </w:r>
    </w:p>
    <w:p w:rsidR="00F6169A" w:rsidRPr="00F6169A" w:rsidRDefault="00F6169A" w:rsidP="00F6169A">
      <w:pPr>
        <w:ind w:left="237" w:hangingChars="100" w:hanging="23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平成19年4月1日作成</w:t>
      </w:r>
    </w:p>
    <w:p w:rsidR="00F6169A" w:rsidRPr="00F6169A" w:rsidRDefault="00F6169A" w:rsidP="00F6169A">
      <w:pPr>
        <w:ind w:left="237" w:hangingChars="100" w:hanging="23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平成27年4月1日改訂</w:t>
      </w:r>
    </w:p>
    <w:p w:rsidR="00F6169A" w:rsidRPr="00F6169A" w:rsidRDefault="00F6169A" w:rsidP="00F6169A">
      <w:pPr>
        <w:ind w:left="237" w:hangingChars="100" w:hanging="23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平成28年4月1日改訂</w:t>
      </w:r>
    </w:p>
    <w:p w:rsidR="00F6169A" w:rsidRPr="00F6169A" w:rsidRDefault="00F6169A" w:rsidP="00F6169A">
      <w:pPr>
        <w:ind w:firstLine="240"/>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令和2年4月1日改訂</w:t>
      </w:r>
    </w:p>
    <w:p w:rsidR="00F6169A" w:rsidRPr="00F6169A" w:rsidRDefault="00F6169A" w:rsidP="00F6169A">
      <w:pPr>
        <w:ind w:left="237" w:hangingChars="100" w:hanging="23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令和3年7月30日改訂</w:t>
      </w:r>
    </w:p>
    <w:p w:rsidR="00F6169A" w:rsidRPr="00F6169A" w:rsidRDefault="00F6169A" w:rsidP="00F6169A">
      <w:pPr>
        <w:ind w:left="237" w:hangingChars="100" w:hanging="237"/>
        <w:rPr>
          <w:rFonts w:ascii="ＭＳ ゴシック" w:eastAsia="ＭＳ ゴシック" w:hAnsi="ＭＳ ゴシック"/>
          <w:sz w:val="22"/>
          <w:szCs w:val="22"/>
        </w:rPr>
      </w:pPr>
      <w:r w:rsidRPr="00F6169A">
        <w:rPr>
          <w:rFonts w:ascii="ＭＳ ゴシック" w:eastAsia="ＭＳ ゴシック" w:hAnsi="ＭＳ ゴシック" w:hint="eastAsia"/>
          <w:sz w:val="22"/>
          <w:szCs w:val="22"/>
        </w:rPr>
        <w:t xml:space="preserve">　令和4年6月30日改訂</w:t>
      </w:r>
      <w:r w:rsidRPr="00F6169A">
        <w:rPr>
          <w:rFonts w:ascii="ＭＳ ゴシック" w:eastAsia="ＭＳ ゴシック" w:hAnsi="ＭＳ ゴシック" w:hint="eastAsia"/>
          <w:sz w:val="22"/>
          <w:szCs w:val="22"/>
        </w:rPr>
        <w:br/>
        <w:t>令和5年6月30日改訂</w:t>
      </w:r>
    </w:p>
    <w:p w:rsidR="00F6169A" w:rsidRPr="00F6169A" w:rsidRDefault="00F6169A" w:rsidP="00F6169A">
      <w:pPr>
        <w:widowControl/>
        <w:jc w:val="left"/>
        <w:rPr>
          <w:rFonts w:ascii="ＭＳ ゴシック" w:eastAsia="ＭＳ ゴシック" w:hAnsi="ＭＳ ゴシック"/>
          <w:kern w:val="0"/>
          <w:sz w:val="22"/>
          <w:szCs w:val="22"/>
        </w:rPr>
      </w:pPr>
      <w:r w:rsidRPr="00F6169A">
        <w:rPr>
          <w:rFonts w:ascii="ＭＳ ゴシック" w:eastAsia="ＭＳ ゴシック" w:hAnsi="ＭＳ ゴシック" w:hint="eastAsia"/>
          <w:kern w:val="0"/>
          <w:sz w:val="22"/>
          <w:szCs w:val="22"/>
        </w:rPr>
        <w:t xml:space="preserve">　令和7年4月1日改訂</w:t>
      </w:r>
    </w:p>
    <w:p w:rsidR="00F6169A" w:rsidRPr="0083288E" w:rsidRDefault="004774EB" w:rsidP="00F6169A">
      <w:pPr>
        <w:ind w:left="257" w:hangingChars="100" w:hanging="257"/>
        <w:rPr>
          <w:rFonts w:ascii="ＭＳ ゴシック" w:eastAsia="ＭＳ ゴシック" w:hAnsi="ＭＳ ゴシック"/>
          <w:sz w:val="22"/>
          <w:szCs w:val="22"/>
        </w:rPr>
      </w:pPr>
      <w:r>
        <w:rPr>
          <w:rFonts w:ascii="ＭＳ ゴシック" w:eastAsia="ＭＳ ゴシック" w:hAnsi="ＭＳ ゴシック" w:hint="eastAsia"/>
          <w:sz w:val="24"/>
        </w:rPr>
        <w:t xml:space="preserve">　</w:t>
      </w:r>
      <w:r w:rsidR="0083288E" w:rsidRPr="0083288E">
        <w:rPr>
          <w:rFonts w:ascii="ＭＳ ゴシック" w:eastAsia="ＭＳ ゴシック" w:hAnsi="ＭＳ ゴシック"/>
          <w:sz w:val="22"/>
          <w:szCs w:val="22"/>
        </w:rPr>
        <w:t>令和7年12月17日</w:t>
      </w:r>
      <w:r w:rsidR="0083288E" w:rsidRPr="0083288E">
        <w:rPr>
          <w:rFonts w:ascii="ＭＳ ゴシック" w:eastAsia="ＭＳ ゴシック" w:hAnsi="ＭＳ ゴシック" w:hint="eastAsia"/>
          <w:sz w:val="22"/>
          <w:szCs w:val="22"/>
        </w:rPr>
        <w:t>改訂</w:t>
      </w: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F6169A" w:rsidRPr="00324301" w:rsidRDefault="00F6169A" w:rsidP="00F6169A">
      <w:pPr>
        <w:ind w:left="257" w:hangingChars="100" w:hanging="257"/>
        <w:rPr>
          <w:rFonts w:ascii="ＭＳ ゴシック" w:eastAsia="ＭＳ ゴシック" w:hAnsi="ＭＳ ゴシック"/>
          <w:sz w:val="24"/>
        </w:rPr>
      </w:pPr>
    </w:p>
    <w:p w:rsidR="005F7626" w:rsidRPr="00566237" w:rsidRDefault="005F7626" w:rsidP="00566237">
      <w:pPr>
        <w:ind w:rightChars="-270" w:right="-612"/>
        <w:jc w:val="left"/>
        <w:rPr>
          <w:rFonts w:ascii="ＭＳ ゴシック" w:eastAsia="ＭＳ ゴシック" w:hAnsi="ＭＳ ゴシック" w:hint="eastAsia"/>
          <w:sz w:val="22"/>
          <w:szCs w:val="22"/>
        </w:rPr>
      </w:pPr>
      <w:bookmarkStart w:id="0" w:name="_GoBack"/>
      <w:bookmarkEnd w:id="0"/>
    </w:p>
    <w:sectPr w:rsidR="005F7626" w:rsidRPr="00566237" w:rsidSect="000C37F2">
      <w:footerReference w:type="default" r:id="rId8"/>
      <w:type w:val="continuous"/>
      <w:pgSz w:w="11906" w:h="16838"/>
      <w:pgMar w:top="1701" w:right="1418" w:bottom="1418" w:left="1418" w:header="851" w:footer="992" w:gutter="0"/>
      <w:pgNumType w:fmt="lowerRoman"/>
      <w:cols w:space="425"/>
      <w:docGrid w:type="linesAndChars" w:linePitch="342"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2105" w:rsidRDefault="00E82105" w:rsidP="00F6169A">
      <w:r>
        <w:separator/>
      </w:r>
    </w:p>
  </w:endnote>
  <w:endnote w:type="continuationSeparator" w:id="0">
    <w:p w:rsidR="00E82105" w:rsidRDefault="00E82105" w:rsidP="00F61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7663186"/>
      <w:docPartObj>
        <w:docPartGallery w:val="Page Numbers (Bottom of Page)"/>
        <w:docPartUnique/>
      </w:docPartObj>
    </w:sdtPr>
    <w:sdtEndPr/>
    <w:sdtContent>
      <w:p w:rsidR="00566237" w:rsidRDefault="00566237">
        <w:pPr>
          <w:pStyle w:val="a5"/>
          <w:jc w:val="center"/>
        </w:pPr>
        <w:r>
          <w:fldChar w:fldCharType="begin"/>
        </w:r>
        <w:r>
          <w:instrText>PAGE   \* MERGEFORMAT</w:instrText>
        </w:r>
        <w:r>
          <w:fldChar w:fldCharType="separate"/>
        </w:r>
        <w:r w:rsidR="00AE294E" w:rsidRPr="00AE294E">
          <w:rPr>
            <w:noProof/>
            <w:lang w:val="ja-JP"/>
          </w:rPr>
          <w:t>v</w:t>
        </w:r>
        <w:r>
          <w:fldChar w:fldCharType="end"/>
        </w:r>
      </w:p>
    </w:sdtContent>
  </w:sdt>
  <w:p w:rsidR="00566237" w:rsidRDefault="005662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2105" w:rsidRDefault="00E82105" w:rsidP="00F6169A">
      <w:r>
        <w:separator/>
      </w:r>
    </w:p>
  </w:footnote>
  <w:footnote w:type="continuationSeparator" w:id="0">
    <w:p w:rsidR="00E82105" w:rsidRDefault="00E82105" w:rsidP="00F616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D56AD"/>
    <w:multiLevelType w:val="hybridMultilevel"/>
    <w:tmpl w:val="31029C36"/>
    <w:lvl w:ilvl="0" w:tplc="AC04AFFE">
      <w:start w:val="1"/>
      <w:numFmt w:val="decimalFullWidth"/>
      <w:lvlText w:val="第%1条"/>
      <w:lvlJc w:val="left"/>
      <w:pPr>
        <w:ind w:left="855" w:hanging="855"/>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257B0CBC"/>
    <w:multiLevelType w:val="hybridMultilevel"/>
    <w:tmpl w:val="746A9882"/>
    <w:lvl w:ilvl="0" w:tplc="2F46FAD4">
      <w:start w:val="4"/>
      <w:numFmt w:val="decimalFullWidth"/>
      <w:lvlText w:val="第%1条"/>
      <w:lvlJc w:val="left"/>
      <w:pPr>
        <w:ind w:left="855" w:hanging="855"/>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 w15:restartNumberingAfterBreak="0">
    <w:nsid w:val="70D90080"/>
    <w:multiLevelType w:val="hybridMultilevel"/>
    <w:tmpl w:val="AAD2EA80"/>
    <w:lvl w:ilvl="0" w:tplc="6432598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51"/>
  <w:drawingGridHorizontalSpacing w:val="227"/>
  <w:drawingGridVerticalSpacing w:val="171"/>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3C7"/>
    <w:rsid w:val="000C37F2"/>
    <w:rsid w:val="00142F05"/>
    <w:rsid w:val="00201C72"/>
    <w:rsid w:val="00203743"/>
    <w:rsid w:val="002A2BFC"/>
    <w:rsid w:val="002F21CC"/>
    <w:rsid w:val="00343A1D"/>
    <w:rsid w:val="00344889"/>
    <w:rsid w:val="003626D0"/>
    <w:rsid w:val="004774EB"/>
    <w:rsid w:val="004F03A9"/>
    <w:rsid w:val="00516550"/>
    <w:rsid w:val="00566237"/>
    <w:rsid w:val="005F7626"/>
    <w:rsid w:val="00624851"/>
    <w:rsid w:val="006F66A2"/>
    <w:rsid w:val="0083288E"/>
    <w:rsid w:val="00882EF5"/>
    <w:rsid w:val="008F577E"/>
    <w:rsid w:val="00961327"/>
    <w:rsid w:val="00972932"/>
    <w:rsid w:val="00AA3917"/>
    <w:rsid w:val="00AA5FED"/>
    <w:rsid w:val="00AE294E"/>
    <w:rsid w:val="00B323C7"/>
    <w:rsid w:val="00BA0AAF"/>
    <w:rsid w:val="00BB2334"/>
    <w:rsid w:val="00C71936"/>
    <w:rsid w:val="00C96563"/>
    <w:rsid w:val="00D75A82"/>
    <w:rsid w:val="00DC1344"/>
    <w:rsid w:val="00DD4823"/>
    <w:rsid w:val="00DE78BB"/>
    <w:rsid w:val="00E575CD"/>
    <w:rsid w:val="00E82105"/>
    <w:rsid w:val="00F616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3EF9A584"/>
  <w15:chartTrackingRefBased/>
  <w15:docId w15:val="{75D708C7-EBDC-4E38-B50A-C0206A4F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69A"/>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169A"/>
    <w:pPr>
      <w:tabs>
        <w:tab w:val="center" w:pos="4252"/>
        <w:tab w:val="right" w:pos="8504"/>
      </w:tabs>
      <w:snapToGrid w:val="0"/>
    </w:pPr>
  </w:style>
  <w:style w:type="character" w:customStyle="1" w:styleId="a4">
    <w:name w:val="ヘッダー (文字)"/>
    <w:basedOn w:val="a0"/>
    <w:link w:val="a3"/>
    <w:uiPriority w:val="99"/>
    <w:rsid w:val="00F6169A"/>
  </w:style>
  <w:style w:type="paragraph" w:styleId="a5">
    <w:name w:val="footer"/>
    <w:basedOn w:val="a"/>
    <w:link w:val="a6"/>
    <w:uiPriority w:val="99"/>
    <w:unhideWhenUsed/>
    <w:rsid w:val="00F6169A"/>
    <w:pPr>
      <w:tabs>
        <w:tab w:val="center" w:pos="4252"/>
        <w:tab w:val="right" w:pos="8504"/>
      </w:tabs>
      <w:snapToGrid w:val="0"/>
    </w:pPr>
  </w:style>
  <w:style w:type="character" w:customStyle="1" w:styleId="a6">
    <w:name w:val="フッター (文字)"/>
    <w:basedOn w:val="a0"/>
    <w:link w:val="a5"/>
    <w:uiPriority w:val="99"/>
    <w:rsid w:val="00F6169A"/>
  </w:style>
  <w:style w:type="paragraph" w:styleId="a7">
    <w:name w:val="Balloon Text"/>
    <w:basedOn w:val="a"/>
    <w:link w:val="a8"/>
    <w:uiPriority w:val="99"/>
    <w:semiHidden/>
    <w:unhideWhenUsed/>
    <w:rsid w:val="0020374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03743"/>
    <w:rPr>
      <w:rFonts w:asciiTheme="majorHAnsi" w:eastAsiaTheme="majorEastAsia" w:hAnsiTheme="majorHAnsi" w:cstheme="majorBidi"/>
      <w:sz w:val="18"/>
      <w:szCs w:val="18"/>
    </w:rPr>
  </w:style>
  <w:style w:type="paragraph" w:styleId="a9">
    <w:name w:val="List Paragraph"/>
    <w:basedOn w:val="a"/>
    <w:uiPriority w:val="34"/>
    <w:qFormat/>
    <w:rsid w:val="00142F05"/>
    <w:pPr>
      <w:ind w:left="851"/>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42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E52FF0-0B06-47B3-8C23-F689E4414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5</Pages>
  <Words>521</Words>
  <Characters>2976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静岡市立静岡病院</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HXN10409</dc:creator>
  <cp:keywords/>
  <dc:description/>
  <cp:lastModifiedBy>HXD10331</cp:lastModifiedBy>
  <cp:revision>10</cp:revision>
  <cp:lastPrinted>2025-12-09T01:21:00Z</cp:lastPrinted>
  <dcterms:created xsi:type="dcterms:W3CDTF">2025-11-25T09:26:00Z</dcterms:created>
  <dcterms:modified xsi:type="dcterms:W3CDTF">2025-12-10T00:31:00Z</dcterms:modified>
</cp:coreProperties>
</file>